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C1" w:rsidRDefault="00CD49B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81650" cy="7686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B9" w:rsidRDefault="00CD49B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9B9" w:rsidRDefault="00CD49B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FC1" w:rsidRDefault="000C3FC1" w:rsidP="0085565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C3FC1" w:rsidRDefault="00955ABC">
      <w:pPr>
        <w:pStyle w:val="Heading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/>
      <w:bookmarkStart w:id="1" w:name="_Toc144139992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0C3FC1" w:rsidRDefault="000C3FC1"/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</w:t>
      </w:r>
    </w:p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0C3FC1" w:rsidRDefault="00955ABC">
      <w:pPr>
        <w:widowControl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 (литературное чтение)» в 5 классе рассчитана на 34 учебные недели и составляет 136 часов в год (4 часа в неделю).</w:t>
      </w:r>
    </w:p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«Чтение (литературное чтение)». </w:t>
      </w:r>
    </w:p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Цель обучения –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 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:rsidR="000C3FC1" w:rsidRDefault="00955ABC">
      <w:pPr>
        <w:numPr>
          <w:ilvl w:val="0"/>
          <w:numId w:val="3"/>
        </w:numP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0C3FC1" w:rsidRDefault="00955ABC">
      <w:pPr>
        <w:numPr>
          <w:ilvl w:val="0"/>
          <w:numId w:val="3"/>
        </w:numP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0C3FC1" w:rsidRDefault="00955AB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положительных качеств и свойств личности.</w:t>
      </w:r>
    </w:p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«Чтение (литературное чтение)» в 5 классе определяет следующие задачи: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всех видов речевой деятельности обучающихся;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доступные пониманию тексты вслух и про себя;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осмысленно воспринимать содержание текста, умения поделиться впечатлением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умения пересказывать текст;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добре и зле, уважения к культуре разных народов;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интереса к чтению;</w:t>
      </w:r>
    </w:p>
    <w:p w:rsidR="000C3FC1" w:rsidRDefault="00955AB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лучшими, доступными их пониманию произведениями детской литературы.</w:t>
      </w:r>
    </w:p>
    <w:p w:rsidR="000C3FC1" w:rsidRDefault="00955A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0C3FC1" w:rsidRDefault="00955ABC">
      <w:pPr>
        <w:pStyle w:val="Heading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/>
      <w:bookmarkStart w:id="3" w:name="_Toc144139993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:rsidR="000C3FC1" w:rsidRDefault="000C3F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обучающихся, их мышлению.</w:t>
      </w:r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  <w:proofErr w:type="gramEnd"/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чтения в 5 классе продолжается формирование у обучающихся техники чтения: правильности, беглости, выразительности на основе понимания прочитанных произведений.  </w:t>
      </w:r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программного материала способствует решению проблемы нравственного воспитания обучающихся, понимания ими соответствия описываемых событий жизненным ситуациям.</w:t>
      </w:r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Систематическая словарная работа на уроках расширяет словарный запас детей, помогает им правильно употреблять новые слова в связной речи.</w:t>
      </w:r>
    </w:p>
    <w:p w:rsidR="000C3FC1" w:rsidRDefault="00955ABC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внимание уделяется познавательной активности учащихся,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самостоятельной учебной работе. В связи с этим при организации учебно-познавательной деятельности предполагается работа с тетрадью и дополнительной литературой.</w:t>
      </w:r>
    </w:p>
    <w:p w:rsidR="000C3FC1" w:rsidRDefault="00955ABC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уроке чтения в 5 классе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 варьировать формы работы в связи с весьма разнородным составом класса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:rsidR="000C3FC1" w:rsidRDefault="00955ABC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W w:w="9341" w:type="dxa"/>
        <w:jc w:val="center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71"/>
        <w:gridCol w:w="4190"/>
        <w:gridCol w:w="1619"/>
        <w:gridCol w:w="1620"/>
        <w:gridCol w:w="1441"/>
      </w:tblGrid>
      <w:tr w:rsidR="000C3FC1">
        <w:trPr>
          <w:jc w:val="center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0C3FC1">
        <w:trPr>
          <w:trHeight w:val="501"/>
          <w:jc w:val="center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читать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jc w:val="center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страна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500"/>
          <w:jc w:val="center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Осень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мудрости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Зима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семьи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мастерах и мастерицах, труде и трудолюбии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Весна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люди в опасности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Лето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4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0C3FC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128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FC1" w:rsidRDefault="00955ABC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0C3FC1" w:rsidRDefault="000C3FC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FC1" w:rsidRDefault="000C3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FC1" w:rsidRDefault="00955ABC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br w:type="page"/>
      </w:r>
    </w:p>
    <w:p w:rsidR="000C3FC1" w:rsidRDefault="00955ABC">
      <w:pPr>
        <w:pStyle w:val="Heading2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999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0C3FC1" w:rsidRDefault="00955ABC">
      <w:pPr>
        <w:pStyle w:val="af3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38962750"/>
      <w:bookmarkEnd w:id="5"/>
      <w:r>
        <w:rPr>
          <w:rFonts w:ascii="Times New Roman" w:hAnsi="Times New Roman" w:cs="Times New Roman"/>
          <w:b/>
          <w:sz w:val="28"/>
          <w:szCs w:val="28"/>
        </w:rPr>
        <w:t>Личностные:</w:t>
      </w:r>
      <w:bookmarkStart w:id="6" w:name="_Hlk138962780"/>
      <w:bookmarkStart w:id="7" w:name="_Hlk138961499"/>
      <w:bookmarkEnd w:id="6"/>
      <w:bookmarkEnd w:id="7"/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C3FC1" w:rsidRDefault="00955ABC">
      <w:pPr>
        <w:pStyle w:val="af6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eading=h.kyt5t1btbwup"/>
      <w:bookmarkEnd w:id="8"/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C3FC1" w:rsidRDefault="00955ABC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bookmarkStart w:id="9" w:name="_Hlk138961830"/>
      <w:bookmarkEnd w:id="9"/>
    </w:p>
    <w:p w:rsidR="000C3FC1" w:rsidRDefault="00955AB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0C3FC1" w:rsidRDefault="00955ABC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вслух доступный текст целыми словами и по слогам;</w:t>
      </w:r>
    </w:p>
    <w:p w:rsidR="000C3FC1" w:rsidRDefault="00955ABC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right="35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находить, читая про себя отрывки проанализированного текста, связанные с определёнными событиями;</w:t>
      </w:r>
    </w:p>
    <w:p w:rsidR="000C3FC1" w:rsidRDefault="00955ABC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по предметному содержанию текста (с помощью учителя);</w:t>
      </w:r>
    </w:p>
    <w:p w:rsidR="000C3FC1" w:rsidRDefault="00955ABC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стихотворения наизусть (объём текста с учётом учебных возможностей учащегося);</w:t>
      </w:r>
    </w:p>
    <w:p w:rsidR="000C3FC1" w:rsidRDefault="00955ABC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уроках внеклассного чтения.</w:t>
      </w:r>
    </w:p>
    <w:p w:rsidR="000C3FC1" w:rsidRDefault="00955AB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 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осознанно и правильно читать доступный 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 всл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 целыми словами, в трудных случаях — по слогам;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про себя, выполняя аналитические задания к тексту;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учителя;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поступкам героев и событиям;</w:t>
      </w:r>
    </w:p>
    <w:p w:rsidR="000C3FC1" w:rsidRDefault="00955ABC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наизусть 8–10 стихотворений.</w:t>
      </w:r>
    </w:p>
    <w:p w:rsidR="000C3FC1" w:rsidRDefault="00955ABC">
      <w:pPr>
        <w:pStyle w:val="ac"/>
        <w:spacing w:before="240"/>
        <w:jc w:val="center"/>
        <w:rPr>
          <w:rFonts w:ascii="Times New Roman" w:hAnsi="Times New Roman"/>
          <w:bCs/>
          <w:i w:val="0"/>
          <w:sz w:val="28"/>
          <w:szCs w:val="28"/>
        </w:rPr>
      </w:pPr>
      <w:bookmarkStart w:id="10" w:name="_heading=h.4d34og8"/>
      <w:bookmarkEnd w:id="10"/>
      <w:r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Система оценки достижений</w:t>
      </w:r>
      <w:bookmarkStart w:id="11" w:name="_Hlk138961962"/>
      <w:bookmarkEnd w:id="11"/>
    </w:p>
    <w:p w:rsidR="000C3FC1" w:rsidRDefault="00955ABC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C3FC1" w:rsidRDefault="00955ABC">
      <w:pPr>
        <w:pStyle w:val="af6"/>
        <w:numPr>
          <w:ilvl w:val="0"/>
          <w:numId w:val="1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0C3FC1" w:rsidRDefault="00955ABC">
      <w:pPr>
        <w:pStyle w:val="af6"/>
        <w:numPr>
          <w:ilvl w:val="0"/>
          <w:numId w:val="1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0C3FC1" w:rsidRDefault="00955ABC">
      <w:pPr>
        <w:pStyle w:val="af6"/>
        <w:numPr>
          <w:ilvl w:val="0"/>
          <w:numId w:val="1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0C3FC1" w:rsidRDefault="00955ABC">
      <w:pPr>
        <w:pStyle w:val="af6"/>
        <w:numPr>
          <w:ilvl w:val="0"/>
          <w:numId w:val="1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bookmarkStart w:id="12" w:name="_heading=h.6a3yku1uxf5o"/>
      <w:bookmarkEnd w:id="12"/>
      <w:r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lk138967155"/>
      <w:bookmarkStart w:id="14" w:name="_heading=h.i3nzianyf5gw"/>
      <w:bookmarkStart w:id="15" w:name="_heading=h.ha5t6xo5ig3n"/>
      <w:bookmarkEnd w:id="13"/>
      <w:bookmarkEnd w:id="14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принимаются во внимание индивидуальные психофизические особенности обучающегося, акцент делается не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беглость чтения, а на осознанное понимание прочитанного, умение отвечать на вопросы, пересказать текст.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0C3FC1" w:rsidRDefault="00955ABC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правильно, бегло, выразительно, с соблюдением норм литературного произношения; </w:t>
      </w:r>
    </w:p>
    <w:p w:rsidR="000C3FC1" w:rsidRDefault="00955ABC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выделяет главную мысль произведения или частей рассказа с незначительной помощью учителя; </w:t>
      </w:r>
    </w:p>
    <w:p w:rsidR="000C3FC1" w:rsidRDefault="00955ABC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:rsidR="000C3FC1" w:rsidRDefault="00955ABC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по содержанию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пересказывает прочитанное полно, правильно, последовательно; </w:t>
      </w:r>
    </w:p>
    <w:p w:rsidR="000C3FC1" w:rsidRDefault="00955ABC">
      <w:pPr>
        <w:numPr>
          <w:ilvl w:val="0"/>
          <w:numId w:val="1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знает наизусть стихотворение и читает их выразительно.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0C3FC1" w:rsidRDefault="00955AB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в основном правильно, бегло допускает 1–2   ошибки при чтении и соблюдении смысловых пауз, знаков препинания, передающих интонацию, логических ударений; </w:t>
      </w:r>
    </w:p>
    <w:p w:rsidR="000C3FC1" w:rsidRDefault="00955AB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:rsidR="000C3FC1" w:rsidRDefault="00955AB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при чтении стихотворения наизусть 1–2   самостоятельно исправленные ошибки, читает наизусть недостаточно выразительно.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читает недостаточно бегло, некоторые слова по слогам;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 3–4   ошибки при чтении и соблюдении синтаксических пауз; 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3–4 в соблюдении смысловых пауз, знаков препинания, передающих интонацию логических ударений; 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отвечает на вопросы и пересказывает содержание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 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:rsidR="000C3FC1" w:rsidRDefault="00955AB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0C3FC1" w:rsidRDefault="00955A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0C3FC1" w:rsidRDefault="00955A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стихотворения наизусть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Оценка«5»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Оценка«4»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0C3FC1" w:rsidRDefault="0095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0C3FC1" w:rsidRDefault="000C3FC1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FC1" w:rsidRDefault="00955ABC">
      <w:pPr>
        <w:tabs>
          <w:tab w:val="left" w:pos="5070"/>
        </w:tabs>
        <w:rPr>
          <w:rFonts w:ascii="Times New Roman" w:eastAsia="Times New Roman" w:hAnsi="Times New Roman" w:cs="Times New Roman"/>
          <w:sz w:val="24"/>
          <w:szCs w:val="24"/>
        </w:rPr>
        <w:sectPr w:rsidR="000C3FC1">
          <w:footerReference w:type="default" r:id="rId10"/>
          <w:pgSz w:w="11906" w:h="16838"/>
          <w:pgMar w:top="1134" w:right="1418" w:bottom="1701" w:left="1418" w:header="0" w:footer="709" w:gutter="0"/>
          <w:pgNumType w:start="1"/>
          <w:cols w:space="720"/>
          <w:formProt w:val="0"/>
          <w:titlePg/>
          <w:docGrid w:linePitch="10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3FC1" w:rsidRDefault="00955ABC">
      <w:pPr>
        <w:pStyle w:val="Heading1"/>
        <w:numPr>
          <w:ilvl w:val="0"/>
          <w:numId w:val="7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1fob9te"/>
      <w:bookmarkStart w:id="17" w:name="_Toc144139995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7"/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0C3FC1">
        <w:trPr>
          <w:trHeight w:val="54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0C3F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0C3F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0C3F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0C3F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0C3FC1">
        <w:trPr>
          <w:trHeight w:val="420"/>
        </w:trPr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читать – 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0C3FC1">
        <w:trPr>
          <w:trHeight w:val="3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«Чтение». Вступительная статья к разделу «Давайте читать».       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про слово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Стихотворение        «Обращение писателя к читателям»      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Осознанное, выразительное чтение статьи и стихотворения целыми словами или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ловарная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(разбор непонятных слов).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учебником, разделами, условными обозначениями.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статью и стихотворение целыми словами (в трудных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Читаютобъяснение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«Зачем люди читают? Что можно узнать из книг?»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и стихотворение осознанно, выразительно целыми словами.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1.«Как Незнайка был музыкантом»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Незнайка был художником»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3.«Как Незнайка сочинял стихи» (Отрывки из книги Н.Носова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Незнайки и его друзей»)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прочитанных рассказов.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содержания прочитанных отрывков.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высказывание собственного мнения к поступкам героев.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элементов драматизации. Работа с иллюстративным материалом.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уроках внеклассного чтения.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признаки волшебной сказки, поэтики сказки, сказочных формул (с помощью учителя)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историй осознанно, выразительно, целыми словами.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отрывков.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собственное мнение к поступкам героев.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</w:tr>
      <w:tr w:rsidR="000C3FC1">
        <w:trPr>
          <w:trHeight w:val="2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баснописце И.А.Крылове, поэте А.С.Пушкине, немецких сказочниках братьях Гримм).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автобиографической статьи о писателях и поэтах.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прочитанному тексту.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автобиографическую статью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автобиографическую статью осознанно, целыми словами.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Л.Крутько.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«Замечательные книжки»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осознанно, правильно,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выразительного чтения.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сравнения в тексте стихотворения и объяснение этого выражения.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«держаться верного курса», «разбегаются глаза», «оживают чудеса»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иллюстрацию, находят к ней строки в тексте стихотворения.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словами, передают интонацию волнения и радости.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сравнения, учатся объяснять их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выражения: «держаться верного курса», «разбегаются глаза», «оживают чудеса»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«Зачем книги нужны?»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осознанно, правильно,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прочитанных произведениях с опорой на знания и опыт школьников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собственные знания и опыт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осознанно, правильно,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основную мысль.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свои знания и опыт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С.Ильин.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«Две книжки»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 или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стихотворения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находят ответы в тексте.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слова, требующие объяснения.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(объясняют их 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говорится о том, зачем нам нужны книги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«Давайте читать».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памятки «Береги книги!» в тетрадь.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давать ответы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прочитанным произведениям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произведения,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подходят данные пословицы.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Школьная страна – 8 часов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статья к разделу «Школьная страна».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Стихотворение «Первое сентября» 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опираясь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своей «школьной стране».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отгадывание кроссворда по теме «Учебные принадлежности».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(в сокращении)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пользуясь иллюстративным материалом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кроссворд по теме «Учебные принадлежности» (с опорой на картинки).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новых предметов, которые будут изучать в 5 классе.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своей «школьной стране».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кроссворд по теме «Учебные принадлежности».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«Где ты ходишь, осень?»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цепочке осознанное, правильное,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на тему «Как я провел лето».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небольшой рассказ на тему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провел лето».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тему «Как я провел лето».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сказки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осознанное, правильное, целыми словами или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1-й части сказки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из текста «учебники были ужасно скучные, но они были сильные».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в тексте (разбирают сложные для понимания слова и выражения 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«учебники были ужасно скучные, но они были сильные».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отрывок из мультфильма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Л.Гераскина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сказки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2-й части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слова из сказки, которые произносят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учебники,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сказки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непонятные слова в тексте (разбирают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понимания слова и выражения 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 Стихотворение «Отличница»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заключительной части стихотворения о важных предметах с интонацией одобрения и осуждения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заключительную часть стихотворения о важных предметах с интонацией одобрения и осуждения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осознанное, правильное, целыми словами или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рассказ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правильно,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Л.Каминский. Рассказ «Сочинение»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Чтение 2-й части по ролям.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по данному плану.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разговор девочек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по ролям, соблюдая интонацию каждого героя.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рассказа по данному плану.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и разбирают их (с помощью учителя)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«Школьная страна».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«Школьная страна».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стихотворения Я. Акима «Где ты ходишь, осень?» наизусть.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по ролям рассказа Л.Каминского «Сочинение».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тестовых заданий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теме «Школьная страна»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цепочке отрывок из рассказа «Сочинение» Л.Каминского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Разыгрывают по ролям отрывок из рассказа «Сочинение» Л.Каминского.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Я.Акима «Где ты ходишь, осень?» наизусть.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rPr>
          <w:trHeight w:val="411"/>
        </w:trPr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3150"/>
                <w:tab w:val="center" w:pos="7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Осень – 11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Осень».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осени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 «Круглый год. Осень».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объяснение примет, предсказаний.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«Осень».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«мягкая зима».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«Осенняя экскурсия»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«Осень».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Осень».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«мягкая зима».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И.Соколов-Микитов.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С.Козлов.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родном лесу».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Н.Сладков. Рассказ «Непослушные малыши»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уроках внеклассного чтения, оформление выставки книг, ведение дневника внеклассного чтения.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животных, о природе.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рассказов.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к иллюстрациям из прочитанных рассказов.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передают содержание прочитанных рассказов, опираясь на иллюстрации.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оформлении выставки книг, дневников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осознанно, целыми словами отрывки из почитанных рассказов.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рассказов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827"/>
        <w:gridCol w:w="3119"/>
        <w:gridCol w:w="3118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погости недель восемь…».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 зима – снегами…»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вслух и про себя доступного текста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слова Русь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предметному содержанию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осознанно, выразительно, целыми словами.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и выражения.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своими словами понятие слова Русь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«Лисичка»</w:t>
            </w: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(или отрывка) учителем.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Осознанное, выразительное чтение текста сказки целыми словами и по слогам. 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главных героев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отрывок из сказки по ролям.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rPr>
          <w:trHeight w:val="16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«Сердитые голоса»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сравнений и многократных повторов.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«Сердитые голоса»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</w:t>
            </w:r>
          </w:p>
          <w:p w:rsidR="000C3FC1" w:rsidRDefault="00955ABC">
            <w:pPr>
              <w:widowControl w:val="0"/>
              <w:spacing w:after="0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«Сердитые голоса»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 и повторы.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«Сердитые голоса»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(Отрывок) </w:t>
            </w: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сказки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зачитывают строчки, подходящие к иллюстративным материалам.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1-ю часть сказки.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словами из текста, что выдумка, а что происходит на самом деле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 (Отрывок) </w:t>
            </w:r>
          </w:p>
          <w:p w:rsidR="000C3FC1" w:rsidRDefault="000C3FC1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примет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звери и птицы готовятся к зиме, опираясь на картинку.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 осени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строчки, подходящие к иллюстративным материалам.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сказки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«Ласточки пропали»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соблюдая паузы и интонацию.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примет.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выразительном чтении передают тревожную, тоскливую интонацию, обращая внимание на паузы.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827"/>
        <w:gridCol w:w="3119"/>
        <w:gridCol w:w="3118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«зима на носу»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«зима на носу»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«Уж небо осенью дышало…» 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романа в стихах «Евгений Онегин»)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изменений в природе, листопада и сравнений.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 к стихотворению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стихотворение целыми словами после многократного прочтения.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описание изменений в природе, листопада и сравнений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Осень».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«Круглый год. Осень».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сказок, авторов рассказывание отрывков из прочитанных произведений.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и зачитывание в текстах строк, подходящих к иллюстрациям и своим рисункам.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произведений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«Круглый год. Осень»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текстах строки, подходящие к иллюстрациям и своим рисункам.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произведений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сказки, авторов,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из прочитанных произведений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Истоки мудрости – 8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«Истоки мудрости».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Автобиографическая статья (о писателе К.Д.Ушинском и писателе Л.Н.Толстом)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«Истоки мудрости».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статьи.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одноклассниками» (ответы на вопросы):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всем нравятся сказки?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народ ценит пословицы и пользуется ими?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биографических материалов о писателях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статью о писателях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читают биографическую статью о писателях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 и три сокола.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отрывка к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зачина (начала сказки)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слова для объяснения (разбирают сложные для понимания слова и выражения).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в тексте отрывок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зачин (начало сказки), волшебные приметы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топора.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сказки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зачина и концовки.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образ солдата (в доступной форме по наводящим вопросам).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непонятные слова и выражения, читают их объяснение.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сказку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солдата и хозяйки, анализируют их характеры и поступки.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мораль сказки.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зачин и концовку.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тетерев.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сказка).</w:t>
            </w:r>
            <w:proofErr w:type="gram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пересказе Л.Н.Толстого)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Разыгрывание сказки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героев сказки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объяснение непонятных слов и выражений.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образ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героев, анализируют их характеры и поступки.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мораль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сказочные формулы, называют признаки бытовой сказки. 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И.Крылов.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«Лебедь, Щука и Рак»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слова «поклажа».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басне слов, похожих на пословицу.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басни.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басни, их характерами и поступками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 в тексте непонятные слова и выражения.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 (с учетом учебных возможностей)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«поклажа».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поступки главных героев.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слова, похожие на пословицу.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Выясняют мораль басни.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827"/>
        <w:gridCol w:w="3119"/>
        <w:gridCol w:w="3118"/>
      </w:tblGrid>
      <w:tr w:rsidR="000C3FC1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«Два плуга». 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«Муравей и голубка».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К.Ушинский. 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«Ворон и сорока»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(морали) басни.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особенностей басни как жанра литературы.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басни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Ушинского «Ворон и сорока»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басни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басни осмысленно, выразительно,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басни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«Чему учит басня»?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особенности басни как жанра литературы. 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1.Сказка «Сестрица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братец Иванушка».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2.Сказка «Бой на Калиновом мосту».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3.Сказка «Как мужик гусей делил».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(Русские народные сказки)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(пересказ) отрывков из прочитанных сказок.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Рассматриваниеиллюстративного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материала, своих рисунков.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книг, ведение дневников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Рассматриваютиллюстративный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материал, свои рисунки.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комментируют иллюстрации к сказкам.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Рассматриваютиллюстративный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материал, свои рисунки, поясняют их.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141"/>
        <w:gridCol w:w="2977"/>
        <w:gridCol w:w="142"/>
        <w:gridCol w:w="3118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«Истоки мудрости».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сказок.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басням соответствующих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прочитанным произведениям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«Лисица и тетерев»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прочитанных произведениях. Пересказывают отрывок из сказки о солдате.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к басням соответствующие пословицы, объясняют их смысл.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Наша Родина – 6 часов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теме «Наша Родина».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Ф.Савинов.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«Родина».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«Родная земля»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«Наша Родина».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сообщение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рубрики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«Родина»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способностей).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рисунки, изображая   любимые места родного края.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 в обсуждении статьи к теме «Наша Родина», отвечают на вопросы.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«Родина» осмысленно, выразительно целыми словами.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непонятных слов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рисунки, приносят фотографии, оформляют выставку на тему «Наш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любимый уголок Родины».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С.Романовский.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«Русь»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выражения: «ловил старинные слова», «для глухих две обедни не служат».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героев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выражения: «ловил старинные слова», «для глухих две обедни не служат»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«Моя родина»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отрывка из текста с опорой на иллюстрацию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рассказа.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подбирают подходящий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отрывок, опираясь на иллюстрацию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ч.1.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 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 по данному плану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(по выбору) из   сказки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весь 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   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азки по данному плану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«Никита Кожемяка»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 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и подбор подходящего отрывка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плану.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по данному плану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как Никита стал делить землю.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(по выбору) из 2-й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главного героя (с помощью учителя), дают оценку его поступкам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  по данному плану</w:t>
            </w:r>
          </w:p>
        </w:tc>
      </w:tr>
      <w:tr w:rsidR="000C3FC1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«Наша Родина».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отрывка из рассказа, пословиц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произведений с опорой на иллюстрации.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объяснение смысла пословиц, сопоставление с прочитанными произведениями.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и пословицы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любимых местах по рисункам и фотографиям.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рассказа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текста с опорой на  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объяснять смысл пословиц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Люби все живое – 10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«Люби все живое».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«Кто любит собак…»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к разделу «Люби все живое» с использованием наглядного материала.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одноклассниками» (ответы на вопросы).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«Что или кого вы любите больше всего».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«любить животных»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тему «Что или кого вы любите больше всего».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читать стихотворение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обсуждении с одноклассниками (отвечают на вопросы).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на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«Что или кого вы любите больше всего».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«любить животных» строчками из стихотворения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«Охота на уток»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1-й части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рассказа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иллюстрацию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«Охота на уток»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2-ю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слова для объяснения (разбирают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сложные для понимания слова и выражения).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диалог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2-ю часть рассказа осмысленно,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ролям, передавая интонацию героев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 Дерево».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«Полвека прожила я на свете…»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осмысленное, выразительное,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Н.Сладкова «Полвека прожила я на свете…»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«Полвека прожила я на свете…»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рассказа Н.Сладкова «Полвека прожила я на свете…»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«Серая Шейка».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В.Бианки.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«Хитрый лис и умная уточка».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«Кто был рад снегу?»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Организация работы в парах, командах.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героям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доступные задания по прочитанным произведениям.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сюжеты, опираясь на иллюстрации.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произведении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внеклассную литературу под контролем учителя, участвуют в обсуждении прочитанных произведений.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 прочитанных произведениях, выражают свое отношение к героям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В.Боков.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«Обидчивый ёж»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осмысленное,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техники выразительного чтения.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 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«Уехали»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(или аудиозапись). 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параллельным разбором незнакомых слов).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 стихотворения по вопросам учителя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прочитанного стихотворения. 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нужной интонацией. 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прочитанное стихотворение (с помощью учителя).</w:t>
            </w:r>
          </w:p>
          <w:p w:rsidR="000C3FC1" w:rsidRDefault="00955ABC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стихотворения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«Кот Ворюга»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 выражения «вцепился мертвой хваткой».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героев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высказывать собственную точку зрения,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поступкам героев (в доступной форме).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Объясняют выражение «вцепился мертвой хваткой».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«Кот Ворюга»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портрета кота.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описывают внешний вид кота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(с опорой на иллюстрации)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«Люби все живое».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«Кот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ворот»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 у ворот»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прочитанных произведений   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 у ворот»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 о прочитанных на уроках произведениях. Пересказывают отрывки из текстов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объяснять смысл пословиц.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 у ворот»</w:t>
            </w:r>
          </w:p>
        </w:tc>
      </w:tr>
      <w:tr w:rsidR="000C3FC1">
        <w:tc>
          <w:tcPr>
            <w:tcW w:w="14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Зима – 12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Зима».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  по теме «Круглый год. Зима».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примет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с.32.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«Зимние забавы» для выставки зимних рисунков.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стихотворений о зиме.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стихотворного текста «Народная песня».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песни.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характера народной песни.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стихотворения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 Учатся выразительно читать стихотворный текст песни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песню осмысленно, выразительно.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народной песни (с помощью учителя). Прослушивают аудиозапись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написал первое стихотворение»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слова «земляки».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как поэт сочинил свои первые стихи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как поэт сочинил свои первые стихи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с помощью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«земляки»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Радостное чтение стихотворения.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«прикорнул на фонаре»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передавать радость при чтении стихотворения.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строки, в которых автор передает свежесть первого снега.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словами, соблюдая небольшие паузы в конце каждой строки.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«прикорнул на фонаре»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«Всем вам крышка»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(разбор сложных для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отрывка, где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рассердился, и описания крышечек для разных водоемов.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правильно,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отрывок, где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рассердился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отрывок сказки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по ролям, соблюдая просительную и сердитую интонацию героев сказки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«Всем вам крышка»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главного героя.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портрет главного героя.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«Вот север, тучи нагоняя…»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«Белые стихи»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 Чтение вслух правильно,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«брега с недвижною рекою».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Заучивают стихотворение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осмысленно, целыми словами.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«брега с недвижною рекою».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стих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торжественно, радостно, размеренно.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 «Белые стихи» (Отрывок)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«Терентий-Тетерев»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 сказки.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сказки по плану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героев повести (в доступной форме)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сказки, соответствующий иллюстрации.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«Терентий-Тетерев»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цепочке,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2-й части сказки по плану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2-ю 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сказки по плану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«Чук и Гек»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по абзацам,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«таежная красавица».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подготовке к Новому году.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собственной точки зрения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абзацам,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«таежная красавица».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«Чук и Гек»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 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рассказа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своего отношения к героям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2-ю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 Рассматривают иллюстрации.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в (доступной форме)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по абзацам,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В.Драгунский.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«Профессор кислых щей».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Братья Гримм.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сказок и рассказов.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отрывки из сказок и рассказов целыми словами и  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читательские дневники.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книг, читательских дневников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прочитанных произведениях с опорой на иллюстрации.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характеристику персонажей.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оценку поступков главных героев.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читательские дневники.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Зима».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«Гололедица»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стихотворений, отрывков из рассказов.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пересказ прочитанной сказки и разыгрывание ее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 разделу.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«Гололедица»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стихотворения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прочитанным произведениям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«Гололедица»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произведениях. Пересказывают отрывки из сказки с опорой на иллюстрации и разыгрывают ее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«Гололедица»</w:t>
            </w:r>
          </w:p>
        </w:tc>
      </w:tr>
      <w:tr w:rsidR="000C3FC1">
        <w:tc>
          <w:tcPr>
            <w:tcW w:w="14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 кругу семьи - 12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«В кругу семьи».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«Три мамы»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«В кругу семьи»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рассуждения В.Сухомлинского о семье.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выражения «приносить в дом мир и покой».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Е.Серовой «Три мамы»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рассуждение В.Сухомлинского о семье.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Е.Серовой «Три мамы»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к разделу осмысленно, целыми словами.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обсуждении с одноклассниками (отвечают на вопросы).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«приносить в дом мир и покой».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Е.Серовой «Три мамы» по ролям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«Все добрые люди – одна семья»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(в доступной форме).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свое мнение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о печальном известии.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объясняют последнее предложение в рассказе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«Моя родня»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незнакомыми словами в тексте.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своем друге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учатся правильно их объяснять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своем друге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дочери. (Татарская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абзацам, целыми словами (в трудных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сказки отрывков о том, как поступили дочери и за что были наказаны.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абзацам,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отозвались дочери на просьбу матери.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были наказаны дочери.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сказку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«Разлука»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из текста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иллюстрацию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выразительно.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тесте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зачитывают отрывок, опираясь на иллюстрацию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строчки в тексте и доказывают, что отец и сын скучают без мамы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«Волшебное слово»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 (или аудиозапись рассказа).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основной мысли рассказа.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отрывков, соответствующих иллюстрациям.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пересказ по ролям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свое мнение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отрывки, соответствующие иллюстрациям.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выделять тему и идею произведения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по ролям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«Волшебное слово»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«Любили тебя без особых причин»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 (или аудиозапись рассказа).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непонятных слов, чтение объяснения.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2-й части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«Любили тебя без особых причин»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отрывок, опираясь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2-ю часть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«Любили тебя без особых причин»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главным героям (с помощью учителя) и оценку их поступкам.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«Любили тебя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 особых причин»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В.Драгунский.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«Сестра моя Ксения»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отрывка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из рассказа по ролям (разговор мамы и Дениса).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трудных для понимания и незнакомых слов и выражений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разговор мамы и Дениса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мамы и Дениса по ролям.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В.Драгунский. Рассказ «Сестра моя Ксения»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 (Отрывок)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«Капризы»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купания Ксении.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Мошковской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стихотворения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Мошковской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«Капризы»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правильно, осознанно,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купания Ксении.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Мошковской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А.Майков.  «Колыбельная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песни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колыбельной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выразительное, напевное,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целыми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словами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напевно.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выразительно,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напевно, целыми словами, обращая внимание на знаки препинания.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выделяют непонятные слова, объясняют их с помощью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основную мысль песни.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своё мнение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 Е.Пермяк.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«Хитрый коврик».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«Разноцветные колеса».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С.Маршак.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«Откуда стол пришел?»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 по вопросам.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в парах, командах.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целыми словами и по слогам отрывки из прочитанных произведений.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для внеклассного чтения.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рассказывают отрывки из прочитанных произведений, опираясь на иллюстрации.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поступков главных героев.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 для внеклассного чтения, заполняют дневники для внеклассного чтения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«В кругу семьи».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стихотворений, рассказов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произведений, опираясь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выражения «Ничто не дается нам так дешево и не ценится так дорого, как вежливость».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по прочитанным произведениям.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произведений, сопоставляя их с изображёнными на рисунках событиями.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прочитанных на уроках произведениях. Высказывают свое мнение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выражения «Ничто не дается нам так дешево и не ценится так дорого, как вежливость».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Защитники Отечества – 9 часов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«Защитники Отечества».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«Защитники Отечества»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«Защитники Отечества»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Рубрика «Обсуди с одноклассниками» (ответы на вопросы).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своих родных и близких, кто служил в армии.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ей, барабан!»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ей, барабан!»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ей, барабан!»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«Измаил»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«зимние квартиры».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главных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«зимние квартиры».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 опорой на иллюстрации и план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«Измаил»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осмысленно, целыми словами (в сложных случаях по слогам). Выделяют незнакомые слова в тексте, объясняют их (с 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 опорой на иллюстрации и план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«Как я Новый год встречал»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осознанное, правильное,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иллюстрациям отрывков из рассказа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отрывок из рассказа с опорой на иллюстрацию (в доступной форме)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Б.Никольский.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«Как я Новый год встречал»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Л.Некрасова.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«Наша армия родная»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«армия бережет покой страны».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(в доступной форме).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Объясняют выражение «армия бережет покой страны».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«Таран»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сравнений.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выражений «клевать врага», «плевался огнем».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цепочке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тексте сравнения.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 «клевать врага», «плевался огнем».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«Белая берёза»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(или аудиозапись).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осознанно, выразительно,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выразительно,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читать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осознанно, выразительно, целыми словами (в трудных случаях по слогам). 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ответы в тексте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«Защитники Отечества».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отрывков из прочитанных рассказов.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осознанно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отрывки из текстов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мастерах и мастерицах, труде и трудолюбии – 14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к разделу «О мастерах и мастерицах, труде и трудолюбии»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«О мастерах и мастерицах, труде и трудолюбии»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делах и помощи другим.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кого принято называть мастерами (с помощью учителя)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разных профессиях, мастерских в школе, кем хотели бы стать в будущем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Е.Пермяке).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«Про нос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язык»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автобиографической статьи о Е.Пермяке.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Ознакомительное чтение.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«куда не надо нос совать»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по цепочке,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цепочке, осознанно, целыми словами и по слогам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и рассказ осознанно,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«куда не надо нос совать»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А.Блинов.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беседы о знакомых профессиях.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профессиях (на доступном уровне).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картинки, называют профессии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абзацам,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по картинкам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 хорошему делу охочие»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осмысленно, правильно,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выразительно читать стихотворение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 хорошему делу охочие» (с помощью учителя)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«Волшебные краски»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Е.Пермяк.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«Волшебные краски»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находить ответ на вопрос в тексте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М.Зощенко. 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«Любимое занятие».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«Знают мамы, знают дети…»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(Немецкая народная песенка)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«Маленькие человечки»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доступной форме)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Братья Гримм. 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«Маленькие человечки»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отрывки в тексте, подходящие к иллюстрации.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выразительно,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С.Маршак.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«Кошкин дом».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«Хочешь, хочешь, хочешь…»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Г.-Х.Андерсен. Сказка «Гадкий утёнок»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произведений. Составление характеристики персонажей и их поступков.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дневниками внеклассного чтения, выставкой книг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доступные задания по прочитанным текстам.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обсуждать, высказывать собственное мнение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рассказывают отрывки из сказок (с опорой на иллюстрации)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«Чужая калитка»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 по ролям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читать по ролям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рассказ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«Чужая калитка»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«Почему шипел утюг»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Н.Старшинова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очему шипел утюг»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главного героя.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мальчика с дедом.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Н.Старшинова «Почему шипел утюг»</w:t>
            </w:r>
          </w:p>
        </w:tc>
      </w:tr>
      <w:tr w:rsidR="000C3FC1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Э.Рауд.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«Как кабан картошку сажал».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эстонского Г.Петрова)</w:t>
            </w:r>
            <w:proofErr w:type="gramEnd"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учителем.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сказку по ролям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к разделу «О мастерах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мастерицах, труде и трудолюбии».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пословицы с содержанием текста. Формирование умения высказывать свое мнение о прочитанном материале.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рассказов целыми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и сказок осознанно,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пословицы с содержанием текста.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357"/>
        </w:trPr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Круглый год. Весна – 11 часов</w:t>
            </w:r>
          </w:p>
        </w:tc>
      </w:tr>
      <w:tr w:rsidR="000C3FC1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Весна».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приметы»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Весна»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«Круглый год. Весна»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«Народные приметы» с ответами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народных примет и выражений «скорое лето», «красная весна», «мокрое 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объясняют народные приметы (на доступном уровне)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народные приметы осмысленно,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народные приметы и выражения «скорое лето», «красная весна», «мокрое лето»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rPr>
          <w:trHeight w:val="24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«Веснянка».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«Весна, весна красная!» </w:t>
            </w:r>
          </w:p>
          <w:p w:rsidR="000C3FC1" w:rsidRDefault="00955AB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обработке К.Ушинского)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ласковых слов.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«обильный хлеб»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и сложных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ласковые слова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слова, учатся их объяснять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«обильный хлеб»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Весна Зиму поборола»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читают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давать характеристику главным героям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Весна Зиму поборола»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Весны (по своим представлениям)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объясняют непонятные слова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2-ю часть сказки по плану.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«Весна»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«Весна»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 аудиозапись).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в тексте признаки весны.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осмыслено, выразительно, целыми словами.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«Три ветки мимозы»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 тетрадях ветки мимозы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чтение учителя. Читают рассказ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целыми словами (в сложных случаях по слогам). 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разбирать текст по вопросам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главных героев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«Три ветки мимозы»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отрывок, как мальчик «сорвал свою обиду»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выразительно, целыми словами (в сложных случаях по слогам). 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непонятные слова, учатся объяснять их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поступкам героев рассказа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В.Жуковский. Стихотворение «Жаворонок»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картины к стихотворению.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стихотворение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словами из текста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«Сказка о Весне»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готовому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картинки к сказке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сказку.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и сложные слова, объясняют их с помощью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готовому плану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(отрывок)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Гонимы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вешними лучами …»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народных примет и пословиц, соотнесение их с прочитанными текстами.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(с учетом учебных возможностей)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словесное рисование (описание природы).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Весна».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отрывков из стихотворений, рассказов, сказок.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поступкам героев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произведений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 объясняют смысл народных примет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Никто не забыт, ничто не забыто… - 9 часов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«Никто не забыт, ничто не забыто…»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А.Сурков.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«Красоту, что дарит нам природа…»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«Никто не забыт, ничто не забыто…»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«Никто не забыт, ничто не забыто…»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стихотворения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статью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с выражением.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читают строки из стихотворения, отвечая на вопросы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что знают об акции «Бессмертный полк».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старом танке».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С.Алексеев. 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 подвига».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В.Осеева. 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«Отцовская куртка»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прочитанным произведениям с опорой на иллюстрации, рисунки обучающихся, произведения искусства, музыку, знания и опыт школьников. Работа над выразительным чтением.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правильно, выразительно, целыми словами.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читательских дневников, выставки книг.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рассказов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прочитанным текстам.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читательские дневники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рассказов осмысленно,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соблюдая знаки препинания.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по прочитанным произведениям с опорой на иллюстрации, рисунки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читательские дневники, оформляют выставку книг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С.Алексеев.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«Брестская крепость»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рисование словесной картины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иллюстративный материал.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иллюстрациям.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главных героев по опорным словам.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сюжету о пулеметчике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 «Брестская крепость»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и объясняют непонятные слова (с помощью учителя)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«Майор привез мальчишку на лафете»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«за тридевять земель», «знать горе понаслышке».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коллективном обсуждении в доступной форме </w:t>
            </w: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3FC1" w:rsidRDefault="000C3FC1">
            <w:pPr>
              <w:widowControl w:val="0"/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стихотворения.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«за тридевять земель», «знать горе понаслышке».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В.Богомолов.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«Батальон Федосеева»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вражеской атаке батальона (по вопросам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 по прочитанному тексту.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правильно их объясняют (с 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вражеской атаке батальона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«Сестра»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рассказа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рассказ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«Рассказ танкиста»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мальчишки по опорным словам.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мальчишки.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по ролям</w:t>
            </w: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«Никто не забыт, ничто не забыто…». Заключительная беседа.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произведений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(в сложных случаях по слогам).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 смысл пословиц, используя прочитанные произведения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люди в опасности – 9 часов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«Когда люди в опасности».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«Половодье»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«Когда люди в опасности»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опасных ситуаций.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свои истории об опасных ситуациях.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«Большая береза»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прочитанном отрывке.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 « Большая береза»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тексте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2-ю часть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(быль)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«Прыжок».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«Пожар».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иллюстрациям подходящих отрывков из текста и заголовков.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заголовки к каждой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Пожар».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3FC1" w:rsidRDefault="00955ABC">
      <w:r>
        <w:br w:type="page"/>
      </w:r>
    </w:p>
    <w:tbl>
      <w:tblPr>
        <w:tblW w:w="14029" w:type="dxa"/>
        <w:tblLayout w:type="fixed"/>
        <w:tblLook w:val="0000"/>
      </w:tblPr>
      <w:tblGrid>
        <w:gridCol w:w="577"/>
        <w:gridCol w:w="2666"/>
        <w:gridCol w:w="722"/>
        <w:gridCol w:w="3686"/>
        <w:gridCol w:w="3118"/>
        <w:gridCol w:w="3260"/>
      </w:tblGrid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pageBreakBefore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«Наводнение»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 части текста, где люди укрепляли берег.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последние строки рассказа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о неизвестном герое»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осмысленно, выразительное, целыми словами и по слогам (в трудных случаях).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стиха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к тексту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стихотворение на части и озаглавливают каждую часть текста 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«Рассказ о неизвестном герое»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содержанию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стих на части и озаглавливают каждую часть текста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«Когда люди в опасности».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 и стихотворений целыми словами и по слогам (в трудных случаях).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полные ответы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поступкам героев (в доступной форме)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рассказов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0C3FC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конец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техники чтения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конец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0C3FC1">
        <w:tc>
          <w:tcPr>
            <w:tcW w:w="14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год. Лето – 10 часов</w:t>
            </w:r>
          </w:p>
        </w:tc>
      </w:tr>
      <w:tr w:rsidR="000C3FC1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Лето»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«Солнышко, вёдрышко…»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Песня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«Берёзонька моя, берёзонька…».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И.Заграевская</w:t>
            </w:r>
            <w:proofErr w:type="spellEnd"/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Лето» в сочетании с наглядным материалом, репродукциями картин, аудио- и видеоматериалом.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статьи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на вопросы).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«Лето».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какой песня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Принимают участие в обсуждении с одноклассниками (отвечают на вопросы). 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какой песня (с помощью учителя).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Отгадывают загадки.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художника»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плану для пересказа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произведения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и пересказывают сказку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стихотворения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(с помощью учителя).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И.Ревю.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лето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акцентом на технику чтения слабо читающих детей.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отрывка по ролям.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сказки.  Читают сказку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по ролям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мысль (с помощью учителя)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сложных случаях по слогам).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главную мысль.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смешные эпизоды, зачитывают их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чем поет».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сказки с опорой на картинки.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картинку, находят отрывок в тексте, зачитывают его.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сложных случаях по слогам).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отрывок сказки, соответствующий картинке.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(с помощью учителя).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Ю.Коваль.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«Березовый пирожок»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самого интересного (по мнению обучающегося) отрывка.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детей о своих походах в лес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самого интересного (по мнению обучающегося) отрывка.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 выражением.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том, как ходили летом в лес за ягодами и грибами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 выражением, передавая интонацию радости.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:rsidR="000C3FC1" w:rsidRDefault="00955ABC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(с помощью учителя)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походах в лес за грибами и ягодами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В.Тансканен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«Летние каникулы!»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по 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осмысленно, целыми словами и по слогам.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 выражением.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 по всему разделу.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текстов по теме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итогового теста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(в доступной форме).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(дифференцированные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задания)</w:t>
            </w:r>
          </w:p>
          <w:p w:rsidR="000C3FC1" w:rsidRDefault="000C3F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(самостоятельно).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отрывки из прочитанных произведений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краткой форме.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</w:p>
        </w:tc>
      </w:tr>
      <w:tr w:rsidR="000C3FC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«Прощаемся с учебником чтения»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тестовых заданий.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викторина по сказкам.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наиболее понравившихся сказках.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учебником.</w:t>
            </w:r>
          </w:p>
          <w:p w:rsidR="000C3FC1" w:rsidRDefault="00955A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списком литературы на лето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известных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 (про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животных)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:rsidR="000C3FC1" w:rsidRDefault="00955A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наиболее понравившихся сказках, прочитанных в 5 классе</w:t>
            </w:r>
          </w:p>
        </w:tc>
      </w:tr>
    </w:tbl>
    <w:p w:rsidR="000C3FC1" w:rsidRDefault="000C3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FC1" w:rsidRDefault="000C3FC1">
      <w:pPr>
        <w:sectPr w:rsidR="000C3FC1">
          <w:footerReference w:type="default" r:id="rId11"/>
          <w:pgSz w:w="16838" w:h="11906" w:orient="landscape"/>
          <w:pgMar w:top="1134" w:right="1418" w:bottom="1701" w:left="1418" w:header="0" w:footer="709" w:gutter="0"/>
          <w:cols w:space="720"/>
          <w:formProt w:val="0"/>
          <w:docGrid w:linePitch="100" w:charSpace="4096"/>
        </w:sectPr>
      </w:pPr>
    </w:p>
    <w:p w:rsidR="000C3FC1" w:rsidRDefault="000C3FC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C3FC1" w:rsidSect="000C3FC1">
      <w:type w:val="continuous"/>
      <w:pgSz w:w="16838" w:h="11906" w:orient="landscape"/>
      <w:pgMar w:top="1134" w:right="1418" w:bottom="1701" w:left="1418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9F7" w:rsidRDefault="003139F7" w:rsidP="000C3FC1">
      <w:pPr>
        <w:spacing w:after="0" w:line="240" w:lineRule="auto"/>
      </w:pPr>
      <w:r>
        <w:separator/>
      </w:r>
    </w:p>
  </w:endnote>
  <w:endnote w:type="continuationSeparator" w:id="0">
    <w:p w:rsidR="003139F7" w:rsidRDefault="003139F7" w:rsidP="000C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FC1" w:rsidRDefault="00270D21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fldChar w:fldCharType="begin"/>
    </w:r>
    <w:r w:rsidR="00955ABC">
      <w:instrText>PAGE</w:instrText>
    </w:r>
    <w:r>
      <w:fldChar w:fldCharType="separate"/>
    </w:r>
    <w:r w:rsidR="00CD49B9">
      <w:rPr>
        <w:noProof/>
      </w:rPr>
      <w:t>3</w:t>
    </w:r>
    <w:r>
      <w:fldChar w:fldCharType="end"/>
    </w:r>
  </w:p>
  <w:p w:rsidR="000C3FC1" w:rsidRDefault="000C3FC1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FC1" w:rsidRDefault="00270D21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fldChar w:fldCharType="begin"/>
    </w:r>
    <w:r w:rsidR="00955ABC">
      <w:instrText>PAGE</w:instrText>
    </w:r>
    <w:r>
      <w:fldChar w:fldCharType="separate"/>
    </w:r>
    <w:r w:rsidR="00CD49B9">
      <w:rPr>
        <w:noProof/>
      </w:rPr>
      <w:t>53</w:t>
    </w:r>
    <w:r>
      <w:fldChar w:fldCharType="end"/>
    </w:r>
  </w:p>
  <w:p w:rsidR="000C3FC1" w:rsidRDefault="000C3FC1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9F7" w:rsidRDefault="003139F7" w:rsidP="000C3FC1">
      <w:pPr>
        <w:spacing w:after="0" w:line="240" w:lineRule="auto"/>
      </w:pPr>
      <w:r>
        <w:separator/>
      </w:r>
    </w:p>
  </w:footnote>
  <w:footnote w:type="continuationSeparator" w:id="0">
    <w:p w:rsidR="003139F7" w:rsidRDefault="003139F7" w:rsidP="000C3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BBD"/>
    <w:multiLevelType w:val="multilevel"/>
    <w:tmpl w:val="3ED86A4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366669B"/>
    <w:multiLevelType w:val="multilevel"/>
    <w:tmpl w:val="DA4645B0"/>
    <w:lvl w:ilvl="0">
      <w:start w:val="1"/>
      <w:numFmt w:val="bullet"/>
      <w:lvlText w:val="−"/>
      <w:lvlJc w:val="left"/>
      <w:pPr>
        <w:tabs>
          <w:tab w:val="num" w:pos="0"/>
        </w:tabs>
        <w:ind w:left="7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40" w:hanging="360"/>
      </w:pPr>
      <w:rPr>
        <w:rFonts w:ascii="Noto Sans Symbols" w:hAnsi="Noto Sans Symbols" w:cs="Noto Sans Symbols" w:hint="default"/>
      </w:rPr>
    </w:lvl>
  </w:abstractNum>
  <w:abstractNum w:abstractNumId="2">
    <w:nsid w:val="169460D6"/>
    <w:multiLevelType w:val="multilevel"/>
    <w:tmpl w:val="8E70EB6C"/>
    <w:lvl w:ilvl="0">
      <w:start w:val="2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EA8577B"/>
    <w:multiLevelType w:val="multilevel"/>
    <w:tmpl w:val="9CEA4A5C"/>
    <w:lvl w:ilvl="0">
      <w:start w:val="4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F256577"/>
    <w:multiLevelType w:val="multilevel"/>
    <w:tmpl w:val="A412FA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C53E3"/>
    <w:multiLevelType w:val="multilevel"/>
    <w:tmpl w:val="CEBC88E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6">
    <w:nsid w:val="3385452F"/>
    <w:multiLevelType w:val="multilevel"/>
    <w:tmpl w:val="C534E64E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7">
    <w:nsid w:val="34CC3C6D"/>
    <w:multiLevelType w:val="multilevel"/>
    <w:tmpl w:val="AC2817C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8">
    <w:nsid w:val="5BDD6C6F"/>
    <w:multiLevelType w:val="multilevel"/>
    <w:tmpl w:val="749CF5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nsid w:val="5F446FB8"/>
    <w:multiLevelType w:val="multilevel"/>
    <w:tmpl w:val="6DACE3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F648E"/>
    <w:multiLevelType w:val="multilevel"/>
    <w:tmpl w:val="BC2A4736"/>
    <w:lvl w:ilvl="0">
      <w:start w:val="1"/>
      <w:numFmt w:val="bullet"/>
      <w:lvlText w:val="−"/>
      <w:lvlJc w:val="left"/>
      <w:pPr>
        <w:tabs>
          <w:tab w:val="num" w:pos="0"/>
        </w:tabs>
        <w:ind w:left="7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40" w:hanging="360"/>
      </w:pPr>
      <w:rPr>
        <w:rFonts w:ascii="Noto Sans Symbols" w:hAnsi="Noto Sans Symbols" w:cs="Noto Sans Symbols" w:hint="default"/>
      </w:rPr>
    </w:lvl>
  </w:abstractNum>
  <w:abstractNum w:abstractNumId="11">
    <w:nsid w:val="64A8604F"/>
    <w:multiLevelType w:val="multilevel"/>
    <w:tmpl w:val="25C44F0C"/>
    <w:lvl w:ilvl="0">
      <w:start w:val="3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5DF706E"/>
    <w:multiLevelType w:val="multilevel"/>
    <w:tmpl w:val="0D0495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5E12D4B"/>
    <w:multiLevelType w:val="multilevel"/>
    <w:tmpl w:val="9FAAE8E6"/>
    <w:lvl w:ilvl="0">
      <w:start w:val="1"/>
      <w:numFmt w:val="bullet"/>
      <w:lvlText w:val="−"/>
      <w:lvlJc w:val="left"/>
      <w:pPr>
        <w:tabs>
          <w:tab w:val="num" w:pos="0"/>
        </w:tabs>
        <w:ind w:left="7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40" w:hanging="360"/>
      </w:pPr>
      <w:rPr>
        <w:rFonts w:ascii="Noto Sans Symbols" w:hAnsi="Noto Sans Symbols" w:cs="Noto Sans Symbols" w:hint="default"/>
      </w:rPr>
    </w:lvl>
  </w:abstractNum>
  <w:abstractNum w:abstractNumId="14">
    <w:nsid w:val="7B8B5D9C"/>
    <w:multiLevelType w:val="multilevel"/>
    <w:tmpl w:val="EC6481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12"/>
  </w:num>
  <w:num w:numId="10">
    <w:abstractNumId w:val="4"/>
  </w:num>
  <w:num w:numId="11">
    <w:abstractNumId w:val="8"/>
  </w:num>
  <w:num w:numId="12">
    <w:abstractNumId w:val="7"/>
  </w:num>
  <w:num w:numId="13">
    <w:abstractNumId w:val="9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FC1"/>
    <w:rsid w:val="000C3FC1"/>
    <w:rsid w:val="00270D21"/>
    <w:rsid w:val="003139F7"/>
    <w:rsid w:val="00507658"/>
    <w:rsid w:val="00855659"/>
    <w:rsid w:val="00955ABC"/>
    <w:rsid w:val="00C75D34"/>
    <w:rsid w:val="00CD49B9"/>
    <w:rsid w:val="00DB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B21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A64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E85C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E85C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E85C78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E85C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1">
    <w:name w:val="Заголовок 1 Знак"/>
    <w:basedOn w:val="a0"/>
    <w:link w:val="10"/>
    <w:uiPriority w:val="9"/>
    <w:qFormat/>
    <w:rsid w:val="00B213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a3">
    <w:name w:val="Верхний колонтитул Знак"/>
    <w:basedOn w:val="a0"/>
    <w:qFormat/>
    <w:rsid w:val="00B2137C"/>
    <w:rPr>
      <w:rFonts w:ascii="Calibri" w:eastAsia="Calibri" w:hAnsi="Calibri" w:cs="Calibri"/>
      <w:kern w:val="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B2137C"/>
    <w:rPr>
      <w:rFonts w:ascii="Calibri" w:eastAsia="Calibri" w:hAnsi="Calibri" w:cs="Calibri"/>
      <w:kern w:val="0"/>
      <w:lang w:eastAsia="ru-RU"/>
    </w:rPr>
  </w:style>
  <w:style w:type="character" w:customStyle="1" w:styleId="a5">
    <w:name w:val="Основной текст Знак"/>
    <w:basedOn w:val="a0"/>
    <w:qFormat/>
    <w:rsid w:val="00B2137C"/>
    <w:rPr>
      <w:rFonts w:ascii="Calibri" w:eastAsia="Times New Roman" w:hAnsi="Calibri" w:cs="Times New Roman"/>
      <w:b/>
      <w:i/>
      <w:spacing w:val="-5"/>
      <w:kern w:val="0"/>
      <w:sz w:val="21"/>
      <w:szCs w:val="20"/>
      <w:shd w:val="clear" w:color="auto" w:fill="FFFFFF"/>
      <w:lang w:eastAsia="ru-RU"/>
    </w:rPr>
  </w:style>
  <w:style w:type="character" w:customStyle="1" w:styleId="a6">
    <w:name w:val="Текст выноски Знак"/>
    <w:basedOn w:val="a0"/>
    <w:semiHidden/>
    <w:qFormat/>
    <w:rsid w:val="00B2137C"/>
    <w:rPr>
      <w:rFonts w:ascii="Tahoma" w:eastAsia="Times New Roman" w:hAnsi="Tahoma" w:cs="Tahoma"/>
      <w:kern w:val="0"/>
      <w:sz w:val="16"/>
      <w:szCs w:val="16"/>
    </w:rPr>
  </w:style>
  <w:style w:type="character" w:customStyle="1" w:styleId="11">
    <w:name w:val="Заголовок №1_"/>
    <w:link w:val="11"/>
    <w:qFormat/>
    <w:locked/>
    <w:rsid w:val="00B2137C"/>
    <w:rPr>
      <w:sz w:val="23"/>
      <w:shd w:val="clear" w:color="auto" w:fill="FFFFFF"/>
    </w:rPr>
  </w:style>
  <w:style w:type="character" w:customStyle="1" w:styleId="a7">
    <w:name w:val="Без интервала Знак"/>
    <w:qFormat/>
    <w:locked/>
    <w:rsid w:val="00B2137C"/>
    <w:rPr>
      <w:rFonts w:ascii="Calibri" w:eastAsia="Calibri" w:hAnsi="Calibri" w:cs="Calibri"/>
      <w:kern w:val="0"/>
      <w:lang w:eastAsia="ar-SA"/>
    </w:rPr>
  </w:style>
  <w:style w:type="character" w:customStyle="1" w:styleId="c23">
    <w:name w:val="c23"/>
    <w:qFormat/>
    <w:rsid w:val="00B2137C"/>
    <w:rPr>
      <w:rFonts w:cs="Times New Roman"/>
    </w:rPr>
  </w:style>
  <w:style w:type="character" w:customStyle="1" w:styleId="12">
    <w:name w:val="Осн_курсив Знак1"/>
    <w:link w:val="a8"/>
    <w:qFormat/>
    <w:locked/>
    <w:rsid w:val="00B2137C"/>
    <w:rPr>
      <w:rFonts w:ascii="Arial" w:eastAsia="Times New Roman" w:hAnsi="Arial" w:cs="Times New Roman"/>
      <w:i/>
      <w:kern w:val="0"/>
      <w:sz w:val="24"/>
      <w:szCs w:val="20"/>
      <w:lang w:eastAsia="ru-RU"/>
    </w:rPr>
  </w:style>
  <w:style w:type="character" w:customStyle="1" w:styleId="20">
    <w:name w:val="Стиль2 Знак"/>
    <w:link w:val="Heading2"/>
    <w:qFormat/>
    <w:locked/>
    <w:rsid w:val="00B2137C"/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character" w:customStyle="1" w:styleId="a9">
    <w:name w:val="Осн_текст Знак"/>
    <w:qFormat/>
    <w:locked/>
    <w:rsid w:val="00B2137C"/>
    <w:rPr>
      <w:rFonts w:ascii="Arial" w:eastAsia="Times New Roman" w:hAnsi="Arial" w:cs="Times New Roman"/>
      <w:kern w:val="0"/>
      <w:sz w:val="24"/>
      <w:szCs w:val="20"/>
      <w:lang w:eastAsia="ru-RU"/>
    </w:rPr>
  </w:style>
  <w:style w:type="character" w:customStyle="1" w:styleId="NoSpacingChar">
    <w:name w:val="No Spacing Char"/>
    <w:link w:val="10"/>
    <w:qFormat/>
    <w:locked/>
    <w:rsid w:val="00B2137C"/>
    <w:rPr>
      <w:rFonts w:ascii="Calibri" w:eastAsia="Times New Roman" w:hAnsi="Calibri" w:cs="Times New Roman"/>
      <w:kern w:val="0"/>
      <w:lang w:eastAsia="ar-SA"/>
    </w:rPr>
  </w:style>
  <w:style w:type="character" w:customStyle="1" w:styleId="-">
    <w:name w:val="Интернет-ссылка"/>
    <w:uiPriority w:val="99"/>
    <w:rsid w:val="00B2137C"/>
    <w:rPr>
      <w:rFonts w:cs="Times New Roman"/>
      <w:color w:val="000080"/>
      <w:u w:val="single"/>
    </w:rPr>
  </w:style>
  <w:style w:type="character" w:customStyle="1" w:styleId="c0">
    <w:name w:val="c0"/>
    <w:qFormat/>
    <w:rsid w:val="00B2137C"/>
  </w:style>
  <w:style w:type="character" w:customStyle="1" w:styleId="21">
    <w:name w:val="Заголовок 2 Знак"/>
    <w:basedOn w:val="a0"/>
    <w:link w:val="2"/>
    <w:uiPriority w:val="9"/>
    <w:qFormat/>
    <w:rsid w:val="00A642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aa">
    <w:name w:val="Ссылка указателя"/>
    <w:qFormat/>
    <w:rsid w:val="000C3FC1"/>
  </w:style>
  <w:style w:type="paragraph" w:customStyle="1" w:styleId="ab">
    <w:name w:val="Заголовок"/>
    <w:basedOn w:val="a"/>
    <w:next w:val="ac"/>
    <w:qFormat/>
    <w:rsid w:val="000C3F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B2137C"/>
    <w:pPr>
      <w:widowControl w:val="0"/>
      <w:shd w:val="clear" w:color="auto" w:fill="FFFFFF"/>
      <w:spacing w:before="1200" w:after="0" w:line="240" w:lineRule="atLeast"/>
    </w:pPr>
    <w:rPr>
      <w:rFonts w:eastAsia="Times New Roman" w:cs="Times New Roman"/>
      <w:b/>
      <w:i/>
      <w:spacing w:val="-5"/>
      <w:sz w:val="21"/>
      <w:szCs w:val="20"/>
    </w:rPr>
  </w:style>
  <w:style w:type="paragraph" w:styleId="ad">
    <w:name w:val="List"/>
    <w:basedOn w:val="ac"/>
    <w:rsid w:val="000C3FC1"/>
    <w:rPr>
      <w:rFonts w:cs="Lucida Sans"/>
    </w:rPr>
  </w:style>
  <w:style w:type="paragraph" w:customStyle="1" w:styleId="Caption">
    <w:name w:val="Caption"/>
    <w:basedOn w:val="a"/>
    <w:qFormat/>
    <w:rsid w:val="000C3F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0C3FC1"/>
    <w:pPr>
      <w:suppressLineNumbers/>
    </w:pPr>
    <w:rPr>
      <w:rFonts w:cs="Lucida Sans"/>
    </w:rPr>
  </w:style>
  <w:style w:type="paragraph" w:styleId="af">
    <w:name w:val="Title"/>
    <w:basedOn w:val="a"/>
    <w:next w:val="a"/>
    <w:uiPriority w:val="10"/>
    <w:qFormat/>
    <w:rsid w:val="00E85C78"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TOC Heading"/>
    <w:basedOn w:val="Heading1"/>
    <w:next w:val="a"/>
    <w:uiPriority w:val="39"/>
    <w:unhideWhenUsed/>
    <w:qFormat/>
    <w:rsid w:val="00B2137C"/>
    <w:pPr>
      <w:spacing w:line="259" w:lineRule="auto"/>
    </w:pPr>
  </w:style>
  <w:style w:type="paragraph" w:customStyle="1" w:styleId="af1">
    <w:name w:val="Верхний и нижний колонтитулы"/>
    <w:basedOn w:val="a"/>
    <w:qFormat/>
    <w:rsid w:val="000C3FC1"/>
  </w:style>
  <w:style w:type="paragraph" w:customStyle="1" w:styleId="Header">
    <w:name w:val="Header"/>
    <w:basedOn w:val="a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semiHidden/>
    <w:qFormat/>
    <w:rsid w:val="00B2137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10">
    <w:name w:val="Заголовок №1"/>
    <w:basedOn w:val="a"/>
    <w:link w:val="NoSpacingChar"/>
    <w:qFormat/>
    <w:rsid w:val="00B2137C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kern w:val="2"/>
      <w:sz w:val="23"/>
      <w:shd w:val="clear" w:color="auto" w:fill="FFFFFF"/>
      <w:lang w:eastAsia="en-US"/>
    </w:rPr>
  </w:style>
  <w:style w:type="paragraph" w:styleId="af3">
    <w:name w:val="No Spacing"/>
    <w:qFormat/>
    <w:rsid w:val="00B2137C"/>
    <w:rPr>
      <w:lang w:eastAsia="ar-SA"/>
    </w:rPr>
  </w:style>
  <w:style w:type="paragraph" w:customStyle="1" w:styleId="a8">
    <w:name w:val="Осн_курсив"/>
    <w:basedOn w:val="a"/>
    <w:next w:val="a"/>
    <w:link w:val="12"/>
    <w:qFormat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</w:rPr>
  </w:style>
  <w:style w:type="paragraph" w:customStyle="1" w:styleId="2">
    <w:name w:val="Стиль2"/>
    <w:basedOn w:val="a"/>
    <w:link w:val="21"/>
    <w:qFormat/>
    <w:rsid w:val="00B2137C"/>
    <w:pPr>
      <w:numPr>
        <w:numId w:val="8"/>
      </w:numPr>
      <w:tabs>
        <w:tab w:val="clear" w:pos="720"/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4">
    <w:name w:val="Осн_текст"/>
    <w:basedOn w:val="a"/>
    <w:qFormat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3">
    <w:name w:val="Без интервала1"/>
    <w:link w:val="NoSpacingChar"/>
    <w:qFormat/>
    <w:rsid w:val="00B2137C"/>
    <w:rPr>
      <w:rFonts w:eastAsia="Times New Roman" w:cs="Times New Roman"/>
      <w:lang w:eastAsia="ar-SA"/>
    </w:rPr>
  </w:style>
  <w:style w:type="paragraph" w:customStyle="1" w:styleId="c16">
    <w:name w:val="c16"/>
    <w:basedOn w:val="a"/>
    <w:qFormat/>
    <w:rsid w:val="00B213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1">
    <w:name w:val="TOC 1"/>
    <w:basedOn w:val="a"/>
    <w:next w:val="a"/>
    <w:autoRedefine/>
    <w:uiPriority w:val="39"/>
    <w:unhideWhenUsed/>
    <w:rsid w:val="00E004F6"/>
    <w:pPr>
      <w:tabs>
        <w:tab w:val="left" w:pos="426"/>
        <w:tab w:val="right" w:leader="dot" w:pos="9060"/>
      </w:tabs>
      <w:spacing w:after="100"/>
      <w:jc w:val="both"/>
    </w:pPr>
  </w:style>
  <w:style w:type="paragraph" w:customStyle="1" w:styleId="TOC2">
    <w:name w:val="TOC 2"/>
    <w:basedOn w:val="a"/>
    <w:next w:val="a"/>
    <w:autoRedefine/>
    <w:uiPriority w:val="39"/>
    <w:unhideWhenUsed/>
    <w:rsid w:val="00E004F6"/>
    <w:pPr>
      <w:spacing w:after="100"/>
      <w:ind w:left="220"/>
    </w:pPr>
  </w:style>
  <w:style w:type="paragraph" w:styleId="af5">
    <w:name w:val="Subtitle"/>
    <w:basedOn w:val="a"/>
    <w:next w:val="a"/>
    <w:uiPriority w:val="11"/>
    <w:qFormat/>
    <w:rsid w:val="00E85C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6">
    <w:name w:val="List Paragraph"/>
    <w:basedOn w:val="a"/>
    <w:uiPriority w:val="34"/>
    <w:qFormat/>
    <w:rsid w:val="00BB3EB2"/>
    <w:pPr>
      <w:ind w:left="720"/>
      <w:contextualSpacing/>
    </w:pPr>
  </w:style>
  <w:style w:type="table" w:customStyle="1" w:styleId="TableNormal">
    <w:name w:val="Table Normal"/>
    <w:rsid w:val="00E85C7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70HJFCgcBZvfvV/28hZutU01xA==">CgMxLjAyCGguZ2pkZ3hzMgloLjMwajB6bGwyCWguMWZvYjl0ZTIJaC4zem55c2g3Mg5oLmkzbnppYW55ZjVndzIOaC5pM256aWFueWY1Z3cyDmguaTNuemlhbnlmNWd3Mg5oLmkzbnppYW55ZjVndzIOaC5pM256aWFueWY1Z3cyDmguaTNuemlhbnlmNWd3Mg5oLmt5dDV0MWJ0Ynd1cDIOaC5pM256aWFueWY1Z3cyCWguMmV0OTJwMDIIaC50eWpjd3QyCGgudHlqY3d0MghoLnR5amN3dDIIaC50eWpjd3QyCGgudHlqY3d0Mg5oLjZhM3lrdTF1eGY1bzIIaC50eWpjd3Q4AHIhMUFIUVhlNndCX1pGcVBOQnlqeGFPYWJqUUtmRTRnTTF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48CDB1-61FD-438C-BAC6-9062116A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18451</Words>
  <Characters>105173</Characters>
  <Application>Microsoft Office Word</Application>
  <DocSecurity>0</DocSecurity>
  <Lines>876</Lines>
  <Paragraphs>246</Paragraphs>
  <ScaleCrop>false</ScaleCrop>
  <Company>SPecialiST RePack</Company>
  <LinksUpToDate>false</LinksUpToDate>
  <CharactersWithSpaces>123378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9</cp:revision>
  <dcterms:created xsi:type="dcterms:W3CDTF">2023-10-03T05:46:00Z</dcterms:created>
  <dcterms:modified xsi:type="dcterms:W3CDTF">2025-11-25T16:38:00Z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