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18" w:rsidRDefault="006E061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Default="006E061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Default="006E061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Default="00B109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705475" cy="7629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904" w:rsidRDefault="00B109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10904" w:rsidRDefault="00B109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10904" w:rsidRDefault="00B109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Pr="00FC76FA" w:rsidRDefault="006E0618" w:rsidP="00552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E0618" w:rsidRDefault="006E061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Default="006E061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E0618" w:rsidRPr="00A205A5" w:rsidRDefault="0050017D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6E0618" w:rsidRPr="00A205A5" w:rsidRDefault="0050017D">
      <w:pPr>
        <w:rPr>
          <w:rFonts w:ascii="Times New Roman" w:eastAsia="Calibri" w:hAnsi="Times New Roman" w:cs="Times New Roman"/>
          <w:sz w:val="28"/>
          <w:szCs w:val="28"/>
        </w:rPr>
      </w:pPr>
      <w:r w:rsidRPr="00A205A5">
        <w:rPr>
          <w:rFonts w:ascii="Times New Roman" w:eastAsia="Calibri" w:hAnsi="Times New Roman" w:cs="Times New Roman"/>
          <w:sz w:val="28"/>
          <w:szCs w:val="28"/>
        </w:rPr>
        <w:t xml:space="preserve">  Данная  адаптированная рабочая программа п</w:t>
      </w:r>
      <w:r w:rsidRPr="00A205A5">
        <w:rPr>
          <w:rFonts w:ascii="Times New Roman" w:hAnsi="Times New Roman" w:cs="Times New Roman"/>
          <w:sz w:val="28"/>
          <w:szCs w:val="28"/>
        </w:rPr>
        <w:t xml:space="preserve">о предмету «Чтение»  для 8 </w:t>
      </w:r>
      <w:r w:rsidRPr="00A205A5">
        <w:rPr>
          <w:rFonts w:ascii="Times New Roman" w:eastAsia="Calibri" w:hAnsi="Times New Roman" w:cs="Times New Roman"/>
          <w:sz w:val="28"/>
          <w:szCs w:val="28"/>
        </w:rPr>
        <w:t xml:space="preserve">класса предназначена для обучения детей с интеллектуальными  нарушениями.  Она разработана на основании: </w:t>
      </w:r>
    </w:p>
    <w:p w:rsidR="006E0618" w:rsidRPr="00A205A5" w:rsidRDefault="0050017D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hAnsi="Times New Roman"/>
          <w:sz w:val="28"/>
          <w:szCs w:val="28"/>
        </w:rPr>
        <w:t xml:space="preserve">Федерального Закона РФ «Об образовании в Российской Федерации»  №  273 - ФЗ от 29.12.2012г. </w:t>
      </w:r>
    </w:p>
    <w:p w:rsidR="006E0618" w:rsidRPr="00A205A5" w:rsidRDefault="0050017D">
      <w:pPr>
        <w:pStyle w:val="a8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19.12.2014 № 1599</w:t>
      </w:r>
    </w:p>
    <w:p w:rsidR="006E0618" w:rsidRPr="00A205A5" w:rsidRDefault="0050017D">
      <w:pPr>
        <w:pStyle w:val="a8"/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hAnsi="Times New Roman"/>
          <w:sz w:val="28"/>
          <w:szCs w:val="28"/>
        </w:rPr>
        <w:t xml:space="preserve">«Об утверждении федерального государственного образовательного стандарта образования </w:t>
      </w:r>
      <w:proofErr w:type="gramStart"/>
      <w:r w:rsidRPr="00A205A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05A5">
        <w:rPr>
          <w:rFonts w:ascii="Times New Roman" w:hAnsi="Times New Roman"/>
          <w:sz w:val="28"/>
          <w:szCs w:val="28"/>
        </w:rPr>
        <w:t xml:space="preserve"> с умственной отсталостью (интеллектуальными нарушениями)».</w:t>
      </w:r>
    </w:p>
    <w:p w:rsidR="006E0618" w:rsidRPr="00A205A5" w:rsidRDefault="0050017D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hAnsi="Times New Roman"/>
          <w:sz w:val="28"/>
          <w:szCs w:val="28"/>
        </w:rPr>
        <w:t>Приказа от 24 ноября 2022 г. N 1026 об утверждении Федеральной адаптированной основной общеобразовательной программы обучающихся с умственной  отсталостью (интеллектуальными нарушениями).</w:t>
      </w:r>
    </w:p>
    <w:p w:rsidR="006E0618" w:rsidRPr="00A205A5" w:rsidRDefault="0050017D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eastAsia="Calibri" w:hAnsi="Times New Roman"/>
          <w:sz w:val="28"/>
          <w:szCs w:val="28"/>
        </w:rPr>
        <w:t xml:space="preserve">  Учебного плана муниципального казённого общеобразовательного учреждения «</w:t>
      </w:r>
      <w:proofErr w:type="spellStart"/>
      <w:r w:rsidRPr="00A205A5">
        <w:rPr>
          <w:rFonts w:ascii="Times New Roman" w:eastAsia="Calibri" w:hAnsi="Times New Roman"/>
          <w:sz w:val="28"/>
          <w:szCs w:val="28"/>
        </w:rPr>
        <w:t>Ашапская</w:t>
      </w:r>
      <w:proofErr w:type="spellEnd"/>
      <w:r w:rsidRPr="00A205A5">
        <w:rPr>
          <w:rFonts w:ascii="Times New Roman" w:eastAsia="Calibri" w:hAnsi="Times New Roman"/>
          <w:sz w:val="28"/>
          <w:szCs w:val="28"/>
        </w:rPr>
        <w:t xml:space="preserve">   общеобразовательная школа – интернат для </w:t>
      </w:r>
      <w:proofErr w:type="gramStart"/>
      <w:r w:rsidRPr="00A205A5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Pr="00A205A5">
        <w:rPr>
          <w:rFonts w:ascii="Times New Roman" w:eastAsia="Calibri" w:hAnsi="Times New Roman"/>
          <w:sz w:val="28"/>
          <w:szCs w:val="28"/>
        </w:rPr>
        <w:t xml:space="preserve"> с ограниченными возможностями здоровья».</w:t>
      </w:r>
    </w:p>
    <w:p w:rsidR="006E0618" w:rsidRPr="00A205A5" w:rsidRDefault="0050017D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205A5">
        <w:rPr>
          <w:rFonts w:ascii="Times New Roman" w:eastAsia="Calibri" w:hAnsi="Times New Roman"/>
          <w:sz w:val="28"/>
          <w:szCs w:val="28"/>
        </w:rPr>
        <w:t>Рабочая программа ориентиров</w:t>
      </w:r>
      <w:r w:rsidRPr="00A205A5">
        <w:rPr>
          <w:rFonts w:ascii="Times New Roman" w:hAnsi="Times New Roman"/>
          <w:sz w:val="28"/>
          <w:szCs w:val="28"/>
        </w:rPr>
        <w:t xml:space="preserve">ана на  учебник «чтение» 8 </w:t>
      </w:r>
      <w:r w:rsidRPr="00A205A5">
        <w:rPr>
          <w:rFonts w:ascii="Times New Roman" w:eastAsia="Calibri" w:hAnsi="Times New Roman"/>
          <w:sz w:val="28"/>
          <w:szCs w:val="28"/>
        </w:rPr>
        <w:t xml:space="preserve">класс. Учебник для общеобразовательных организаций, реализующих адаптированные основные общеобразовательные программы. Авторы – составители: Э. В. Якубовская, Н.Г. </w:t>
      </w:r>
      <w:proofErr w:type="spellStart"/>
      <w:r w:rsidRPr="00A205A5">
        <w:rPr>
          <w:rFonts w:ascii="Times New Roman" w:eastAsia="Calibri" w:hAnsi="Times New Roman"/>
          <w:sz w:val="28"/>
          <w:szCs w:val="28"/>
        </w:rPr>
        <w:t>Галунчикова</w:t>
      </w:r>
      <w:proofErr w:type="spellEnd"/>
      <w:r w:rsidRPr="00A205A5">
        <w:rPr>
          <w:rFonts w:ascii="Times New Roman" w:eastAsia="Calibri" w:hAnsi="Times New Roman"/>
          <w:sz w:val="28"/>
          <w:szCs w:val="28"/>
        </w:rPr>
        <w:t>, 7 - издание. Москва «Просвещение, 2021.</w:t>
      </w:r>
    </w:p>
    <w:p w:rsidR="006E0618" w:rsidRPr="00A205A5" w:rsidRDefault="0050017D">
      <w:pPr>
        <w:pStyle w:val="a8"/>
        <w:numPr>
          <w:ilvl w:val="0"/>
          <w:numId w:val="4"/>
        </w:numPr>
        <w:rPr>
          <w:rFonts w:ascii="Times New Roman" w:eastAsia="Calibri" w:hAnsi="Times New Roman"/>
          <w:sz w:val="28"/>
          <w:szCs w:val="28"/>
        </w:rPr>
      </w:pPr>
      <w:r w:rsidRPr="00A205A5">
        <w:rPr>
          <w:rFonts w:ascii="Times New Roman" w:eastAsia="Calibri" w:hAnsi="Times New Roman"/>
          <w:sz w:val="28"/>
          <w:szCs w:val="28"/>
        </w:rPr>
        <w:t>Учебного плана муниципального казённого общеобразовательного учреждения «</w:t>
      </w:r>
      <w:proofErr w:type="spellStart"/>
      <w:r w:rsidRPr="00A205A5">
        <w:rPr>
          <w:rFonts w:ascii="Times New Roman" w:eastAsia="Calibri" w:hAnsi="Times New Roman"/>
          <w:sz w:val="28"/>
          <w:szCs w:val="28"/>
        </w:rPr>
        <w:t>Ашапская</w:t>
      </w:r>
      <w:proofErr w:type="spellEnd"/>
      <w:r w:rsidRPr="00A205A5">
        <w:rPr>
          <w:rFonts w:ascii="Times New Roman" w:eastAsia="Calibri" w:hAnsi="Times New Roman"/>
          <w:sz w:val="28"/>
          <w:szCs w:val="28"/>
        </w:rPr>
        <w:t xml:space="preserve"> общеобразовательная школа – интернат для </w:t>
      </w:r>
      <w:proofErr w:type="gramStart"/>
      <w:r w:rsidRPr="00A205A5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Pr="00A205A5">
        <w:rPr>
          <w:rFonts w:ascii="Times New Roman" w:eastAsia="Calibri" w:hAnsi="Times New Roman"/>
          <w:sz w:val="28"/>
          <w:szCs w:val="28"/>
        </w:rPr>
        <w:t xml:space="preserve"> с ограниченными  возможностями здоровья».</w:t>
      </w:r>
    </w:p>
    <w:p w:rsidR="006E0618" w:rsidRPr="00A205A5" w:rsidRDefault="006E0618">
      <w:pPr>
        <w:pStyle w:val="a8"/>
        <w:shd w:val="clear" w:color="auto" w:fill="FFFFFF"/>
        <w:spacing w:after="150" w:line="240" w:lineRule="auto"/>
        <w:contextualSpacing w:val="0"/>
        <w:rPr>
          <w:rFonts w:ascii="Times New Roman" w:hAnsi="Times New Roman"/>
          <w:sz w:val="28"/>
          <w:szCs w:val="28"/>
        </w:r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цели основного общего образования: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Главная цель обучения литературе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литературных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  <w:r w:rsidRPr="00A205A5">
        <w:rPr>
          <w:b/>
          <w:bCs/>
          <w:color w:val="000000"/>
          <w:sz w:val="28"/>
          <w:szCs w:val="28"/>
        </w:rPr>
        <w:t xml:space="preserve">Общие цели и задачи </w:t>
      </w:r>
      <w:proofErr w:type="gramStart"/>
      <w:r w:rsidRPr="00A205A5">
        <w:rPr>
          <w:b/>
          <w:bCs/>
          <w:color w:val="000000"/>
          <w:sz w:val="28"/>
          <w:szCs w:val="28"/>
        </w:rPr>
        <w:t>образования</w:t>
      </w:r>
      <w:proofErr w:type="gramEnd"/>
      <w:r w:rsidRPr="00A205A5">
        <w:rPr>
          <w:b/>
          <w:bCs/>
          <w:color w:val="000000"/>
          <w:sz w:val="28"/>
          <w:szCs w:val="28"/>
        </w:rPr>
        <w:t xml:space="preserve"> обучающихся с умственной отсталостью с учётом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специфики учебного предмета.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литературы в основной школе направлено на достижение следующих целей:</w:t>
      </w:r>
    </w:p>
    <w:p w:rsidR="006E0618" w:rsidRPr="00A205A5" w:rsidRDefault="005001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E0618" w:rsidRPr="00A205A5" w:rsidRDefault="005001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эмоционального восприятия художественного текста, образного и аналитического мышления, творческого воображения, читательской 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E0618" w:rsidRPr="00A205A5" w:rsidRDefault="005001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6E0618" w:rsidRPr="00A205A5" w:rsidRDefault="005001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указанных целей осуществляется в процессе следующих задач:</w:t>
      </w:r>
    </w:p>
    <w:p w:rsidR="006E0618" w:rsidRPr="00A205A5" w:rsidRDefault="005001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познавательных: обогащение духовно-нравственного опыта и расширение эстетического кругозора учащихся;</w:t>
      </w:r>
    </w:p>
    <w:p w:rsidR="006E0618" w:rsidRPr="00A205A5" w:rsidRDefault="005001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практических: 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6E0618" w:rsidRPr="00A205A5" w:rsidRDefault="005001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эстетических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становление нравственной, духовно свободной личности;</w:t>
      </w:r>
    </w:p>
    <w:p w:rsidR="006E0618" w:rsidRPr="00A205A5" w:rsidRDefault="005001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коммуникативных: совершенствование речевой деятельности учащихся на русском литературном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Общая характеристика учебного предмета: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</w:t>
      </w:r>
      <w:r w:rsidR="00FC76FA"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мений оценивать и анализировать 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художественные произведения, овладения богатейшими выразительными средствами русского литературного языка.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Цели изучения литературы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общегуманистические</w:t>
      </w:r>
      <w:proofErr w:type="spell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идеалы и воспитывающими высокие нравственные чувства у человека читающего.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Литература – одна из важнейших частей образовательной области «Филология»</w:t>
      </w:r>
      <w:r w:rsidRPr="00A205A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6E0618" w:rsidRPr="00A205A5" w:rsidRDefault="0050017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b/>
          <w:sz w:val="28"/>
          <w:szCs w:val="28"/>
        </w:rPr>
        <w:t>Основные педагогические технологии</w:t>
      </w:r>
      <w:r w:rsidRPr="00A20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разноуровневое</w:t>
      </w:r>
      <w:proofErr w:type="spellEnd"/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обучение;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-  обучение в сотрудничестве;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-  проблемное обучение;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технологии;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spellStart"/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технологии;</w:t>
      </w:r>
    </w:p>
    <w:p w:rsidR="006E0618" w:rsidRPr="00A205A5" w:rsidRDefault="005001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hAnsi="Times New Roman" w:cs="Times New Roman"/>
          <w:color w:val="000000" w:themeColor="text1"/>
          <w:sz w:val="28"/>
          <w:szCs w:val="28"/>
        </w:rPr>
        <w:t>-  коррекционно-развивающие технологии;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информационно-коммуникационные технологии.</w:t>
      </w:r>
    </w:p>
    <w:p w:rsidR="006E0618" w:rsidRPr="00A205A5" w:rsidRDefault="00500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методы обучения литературному чтению.</w:t>
      </w:r>
      <w:r w:rsidRPr="00A20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color w:val="000000"/>
          <w:sz w:val="28"/>
          <w:szCs w:val="28"/>
        </w:rPr>
      </w:pPr>
      <w:r w:rsidRPr="00A205A5">
        <w:rPr>
          <w:b/>
          <w:bCs/>
          <w:i/>
          <w:iCs/>
          <w:color w:val="000000"/>
          <w:sz w:val="28"/>
          <w:szCs w:val="28"/>
        </w:rPr>
        <w:t>Методы устного изложения</w:t>
      </w:r>
      <w:r w:rsidRPr="00A205A5">
        <w:rPr>
          <w:color w:val="000000"/>
          <w:sz w:val="28"/>
          <w:szCs w:val="28"/>
        </w:rPr>
        <w:t>: повествование (рассказ), описание, объяснение, беседа.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color w:val="000000"/>
          <w:sz w:val="28"/>
          <w:szCs w:val="28"/>
        </w:rPr>
      </w:pPr>
      <w:r w:rsidRPr="00A205A5">
        <w:rPr>
          <w:color w:val="000000"/>
          <w:sz w:val="28"/>
          <w:szCs w:val="28"/>
        </w:rPr>
        <w:t>М</w:t>
      </w:r>
      <w:r w:rsidRPr="00A205A5">
        <w:rPr>
          <w:b/>
          <w:bCs/>
          <w:i/>
          <w:iCs/>
          <w:color w:val="000000"/>
          <w:sz w:val="28"/>
          <w:szCs w:val="28"/>
        </w:rPr>
        <w:t>етоды работы с письменными источниками</w:t>
      </w:r>
      <w:r w:rsidRPr="00A205A5">
        <w:rPr>
          <w:color w:val="000000"/>
          <w:sz w:val="28"/>
          <w:szCs w:val="28"/>
        </w:rPr>
        <w:t>: работа с учебником, работа с историческим документом, работа с периодической печатью, использование художественной литературы.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A205A5">
        <w:rPr>
          <w:color w:val="000000"/>
          <w:sz w:val="28"/>
          <w:szCs w:val="28"/>
        </w:rPr>
        <w:t> </w:t>
      </w:r>
      <w:r w:rsidRPr="00A205A5">
        <w:rPr>
          <w:b/>
          <w:bCs/>
          <w:i/>
          <w:iCs/>
          <w:color w:val="000000"/>
          <w:sz w:val="28"/>
          <w:szCs w:val="28"/>
        </w:rPr>
        <w:t>Методы наглядного обучения.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A205A5">
        <w:rPr>
          <w:b/>
          <w:bCs/>
          <w:color w:val="000000"/>
          <w:sz w:val="28"/>
          <w:szCs w:val="28"/>
        </w:rPr>
        <w:t>Предметная наглядность</w:t>
      </w:r>
      <w:r w:rsidRPr="00A205A5">
        <w:rPr>
          <w:color w:val="000000"/>
          <w:sz w:val="28"/>
          <w:szCs w:val="28"/>
        </w:rPr>
        <w:t>  включает знакомство с портретами писателей и поэтов, их жизнью и творчеством.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color w:val="000000"/>
          <w:sz w:val="28"/>
          <w:szCs w:val="28"/>
        </w:rPr>
      </w:pPr>
      <w:r w:rsidRPr="00A205A5">
        <w:rPr>
          <w:b/>
          <w:color w:val="000000"/>
          <w:sz w:val="28"/>
          <w:szCs w:val="28"/>
        </w:rPr>
        <w:t>Изобразительная наглядность</w:t>
      </w:r>
      <w:r w:rsidRPr="00A205A5">
        <w:rPr>
          <w:color w:val="000000"/>
          <w:sz w:val="28"/>
          <w:szCs w:val="28"/>
        </w:rPr>
        <w:t xml:space="preserve"> представлена различными портретами, рисунками, фотографиями, учебными картинами, </w:t>
      </w:r>
      <w:proofErr w:type="spellStart"/>
      <w:r w:rsidRPr="00A205A5">
        <w:rPr>
          <w:color w:val="000000"/>
          <w:sz w:val="28"/>
          <w:szCs w:val="28"/>
        </w:rPr>
        <w:t>кинофильмами</w:t>
      </w:r>
      <w:proofErr w:type="gramStart"/>
      <w:r w:rsidRPr="00A205A5">
        <w:rPr>
          <w:color w:val="000000"/>
          <w:sz w:val="28"/>
          <w:szCs w:val="28"/>
        </w:rPr>
        <w:t>.Ш</w:t>
      </w:r>
      <w:proofErr w:type="gramEnd"/>
      <w:r w:rsidRPr="00A205A5">
        <w:rPr>
          <w:color w:val="000000"/>
          <w:sz w:val="28"/>
          <w:szCs w:val="28"/>
        </w:rPr>
        <w:t>ирокое</w:t>
      </w:r>
      <w:proofErr w:type="spellEnd"/>
      <w:r w:rsidRPr="00A205A5">
        <w:rPr>
          <w:color w:val="000000"/>
          <w:sz w:val="28"/>
          <w:szCs w:val="28"/>
        </w:rPr>
        <w:t xml:space="preserve"> применение на уроках литературного чтения находит демонстрация зрительной и звуковой наглядности с помощью </w:t>
      </w:r>
      <w:r w:rsidRPr="00A205A5">
        <w:rPr>
          <w:b/>
          <w:bCs/>
          <w:color w:val="000000"/>
          <w:sz w:val="28"/>
          <w:szCs w:val="28"/>
        </w:rPr>
        <w:t>технических средств обучения</w:t>
      </w:r>
      <w:r w:rsidRPr="00A205A5">
        <w:rPr>
          <w:color w:val="000000"/>
          <w:sz w:val="28"/>
          <w:szCs w:val="28"/>
        </w:rPr>
        <w:t>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color w:val="000000"/>
          <w:sz w:val="28"/>
          <w:szCs w:val="28"/>
        </w:rPr>
      </w:pPr>
      <w:r w:rsidRPr="00A205A5">
        <w:rPr>
          <w:b/>
          <w:color w:val="000000"/>
          <w:sz w:val="28"/>
          <w:szCs w:val="28"/>
        </w:rPr>
        <w:t>Практические методы</w:t>
      </w:r>
      <w:r w:rsidRPr="00A205A5">
        <w:rPr>
          <w:color w:val="000000"/>
          <w:sz w:val="28"/>
          <w:szCs w:val="28"/>
        </w:rPr>
        <w:t>: наблюдение, работа с картами, с карточками, графическое рисование.</w:t>
      </w:r>
    </w:p>
    <w:p w:rsidR="006E0618" w:rsidRPr="00A205A5" w:rsidRDefault="0050017D">
      <w:pPr>
        <w:pStyle w:val="a9"/>
        <w:shd w:val="clear" w:color="auto" w:fill="FFFFFF"/>
        <w:spacing w:before="28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205A5">
        <w:rPr>
          <w:b/>
          <w:color w:val="000000"/>
          <w:sz w:val="28"/>
          <w:szCs w:val="28"/>
        </w:rPr>
        <w:t xml:space="preserve">Специальные методы </w:t>
      </w:r>
      <w:proofErr w:type="spellStart"/>
      <w:r w:rsidRPr="00A205A5">
        <w:rPr>
          <w:b/>
          <w:color w:val="000000"/>
          <w:sz w:val="28"/>
          <w:szCs w:val="28"/>
        </w:rPr>
        <w:t>коррекционно</w:t>
      </w:r>
      <w:proofErr w:type="spellEnd"/>
      <w:r w:rsidRPr="00A205A5">
        <w:rPr>
          <w:b/>
          <w:color w:val="000000"/>
          <w:sz w:val="28"/>
          <w:szCs w:val="28"/>
        </w:rPr>
        <w:t xml:space="preserve"> – развивающего обучения:</w:t>
      </w:r>
    </w:p>
    <w:p w:rsidR="006E0618" w:rsidRPr="00A205A5" w:rsidRDefault="005001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по степени нарастающей трудности;</w:t>
      </w:r>
    </w:p>
    <w:p w:rsidR="006E0618" w:rsidRPr="00A205A5" w:rsidRDefault="005001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специальные коррекционные упражнения;</w:t>
      </w:r>
    </w:p>
    <w:p w:rsidR="006E0618" w:rsidRPr="00A205A5" w:rsidRDefault="005001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задания с опорой на несколько анализаторов;</w:t>
      </w:r>
    </w:p>
    <w:p w:rsidR="006E0618" w:rsidRPr="00A205A5" w:rsidRDefault="00500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стимулирования.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обучения.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форма обучения – урок.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формы обучения: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-уроки-путешествия, где учащиеся выполняют задания, как бы путешествуя «от станции к станции»;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-уроки-соревнования – состязания команд при ответах на вопросы и решение чередующихся заданий, предложенных учителем.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-уроки-КВНы помогают учащимся сплачиваться, работать в коллективе, понимать, как важен их ответ;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 о жизни и творчестве поэтов и писателей;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чтения;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-конкурсы чтецов, рисунков, поделок по темам;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литературные викторины, игры, праздники;</w:t>
      </w:r>
    </w:p>
    <w:p w:rsidR="006E0618" w:rsidRPr="00A205A5" w:rsidRDefault="00500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библиотечные часы.</w:t>
      </w:r>
    </w:p>
    <w:p w:rsidR="006E0618" w:rsidRPr="00A205A5" w:rsidRDefault="006E0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618" w:rsidRPr="00A205A5" w:rsidRDefault="00500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места учебного предмета, курса в учебном плане.</w:t>
      </w:r>
    </w:p>
    <w:p w:rsidR="006E0618" w:rsidRPr="00A205A5" w:rsidRDefault="006E0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«Чтение и развитие речи» входит в образовательную область «Язык и речевая практика».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рассчитана на 136 часов (4 часа в неделю согласно расписанию), из них 9 уроков внеклассного чтения. Занятия по данной программе проводятся в форме урока (40 мин.).</w:t>
      </w:r>
    </w:p>
    <w:p w:rsidR="006E0618" w:rsidRPr="00A205A5" w:rsidRDefault="0050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- 4 часа в неделю; 34 учебные недели.</w:t>
      </w:r>
    </w:p>
    <w:p w:rsidR="006E0618" w:rsidRPr="00A205A5" w:rsidRDefault="00500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освоения программы 1 год.</w:t>
      </w: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изучения.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результаты: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*формирование ответственного отношения к учению, готовности и 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учѐтом устойчивых познавательных интересов;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ценностям народов России и народов мира; готовности и способности вести диалог 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другим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людьми и достигать в нѐм взаимопонимания;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учѐтом региональных, этнокультурных, социальных и экономических особенностей;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*формирование основ экологической культуры на основе признания ценности жизни во всех еѐ проявлениях и необходимости ответственного, бережного отношения к окружающей среде;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результаты: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самостоятельно определять цели своего обучения, ставить и формулировать для себя новые задачи в учѐбе и познавательной деятельности, развивать мотивы и интересы своей познавательной деятельности;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оценивать правильность выполнения учебной задачи, собственные возможности еѐ решения;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логическое рассуждение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создавать, применять и преобразовывать знаки и символы, модели и схемы для решения учебных и познавательных задач;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*смысловое чтение;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 аргументировать и отстаивать своѐ мнение;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*формирование и развитие компетентности в области использования информационно-коммуникационных технологий.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</w:t>
      </w: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 выпускников основной школы по литературе выражаются в следующем: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•понимание ключевых проблем изученных произведений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приобщение к духовно нравственным ценностям русской литературы и культуры, сопоставление их с духовно нравственными ценностями других народов;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•формулирование собственного отношения к произведениям литературы, их оценка;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•понимание авторской позиции и своѐ отношение к ней;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•восприятие на слух литературных произведений разных жанров, осмысленное чтение и адекватное восприятие;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•написание изложений и сочинений на темы, связанные с тематикой, проблематикой изученных произведений; классные и домашние тв</w:t>
      </w:r>
      <w:r w:rsidR="00D32DE5"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орческие работы; 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•понимание русского слова в его эстетической функции, роли изобразительно-выразительных языковых сре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в с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оздании художественных образов литературных произведений.</w:t>
      </w: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Содержание учебного предмета.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Тематика изучаемых произведений.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Художественные произведения и отрывки из художественных произведений классиков русской и отечественной литературы. Краткие сведения об их жизни и творчестве.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Произведения устного народного творчества: сказки, загадки, поговорки, былины, баллады. Литературные сказки.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Произведения современных писателей русской и зарубежной литературы.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примере чтения художественной литературы воспитание морально-этических и нравственных качеств личности подростка.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Произведения А.С. Пушкина, М.Ю. Лермонтова, И.А. Крылова, Н.А.Некрасова, Н.А. Некрасова, И.С. Никитина, И.С.Тургенева, Л.Н. Толстого, А.П.Чехова, В.Г.Короленко.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Произведения А.М. Горького, А.Н. Толстого, С.А. Есенина, </w:t>
      </w:r>
      <w:proofErr w:type="spell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Р.И.Фраермана</w:t>
      </w:r>
      <w:proofErr w:type="spell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А.Т.Твардовского, К.Г.Паустовского, Л.А. Кассиль В.М.Шукшина, В.П.Астафьева, Р.П.Погодина.</w:t>
      </w: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E0618" w:rsidRPr="00A205A5">
          <w:pgSz w:w="11906" w:h="16838"/>
          <w:pgMar w:top="426" w:right="850" w:bottom="426" w:left="993" w:header="0" w:footer="0" w:gutter="0"/>
          <w:cols w:space="720"/>
          <w:formProt w:val="0"/>
          <w:docGrid w:linePitch="360" w:charSpace="12288"/>
        </w:sectPr>
      </w:pP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алендарно — тематическое планирование.</w:t>
      </w:r>
    </w:p>
    <w:p w:rsidR="006E0618" w:rsidRPr="00A205A5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618" w:rsidRPr="00A205A5" w:rsidRDefault="006E06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5134" w:type="dxa"/>
        <w:tblLayout w:type="fixed"/>
        <w:tblLook w:val="04A0"/>
      </w:tblPr>
      <w:tblGrid>
        <w:gridCol w:w="665"/>
        <w:gridCol w:w="805"/>
        <w:gridCol w:w="976"/>
        <w:gridCol w:w="5430"/>
        <w:gridCol w:w="6007"/>
        <w:gridCol w:w="1251"/>
      </w:tblGrid>
      <w:tr w:rsidR="006E0618" w:rsidRPr="00A205A5">
        <w:tc>
          <w:tcPr>
            <w:tcW w:w="664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6E0618" w:rsidRPr="00A205A5" w:rsidRDefault="006E06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618" w:rsidRPr="00A205A5" w:rsidRDefault="006E061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71" w:type="dxa"/>
        <w:tblInd w:w="-5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829"/>
        <w:gridCol w:w="3905"/>
        <w:gridCol w:w="973"/>
        <w:gridCol w:w="3345"/>
        <w:gridCol w:w="5104"/>
        <w:gridCol w:w="1415"/>
      </w:tblGrid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Основные виды деятельности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Буды (личностные, коммуникативные, регулятивные, познавательные)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Устное народное творчество. Виды УНТ.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разными жанрами УНТ. Работа над техникой чтения.</w:t>
            </w:r>
          </w:p>
          <w:p w:rsidR="006E0618" w:rsidRPr="00A205A5" w:rsidRDefault="00500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Выборочное чтение, чтение  по ролям. Пересказ произведения с использованием слов и выражений из текста. Работа с иллюстративным материалом. Определение основной мысли произведения. Составление характеристики героев.</w:t>
            </w:r>
          </w:p>
          <w:p w:rsidR="006E0618" w:rsidRPr="00A205A5" w:rsidRDefault="00500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Объяснение значения устаревших слов. </w:t>
            </w: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Сравнение былины со сказкой.</w:t>
            </w:r>
          </w:p>
          <w:p w:rsidR="006E0618" w:rsidRPr="00A205A5" w:rsidRDefault="005001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техникой чтения. Выразительное чтение. Объяснение смысла пословиц и поговорок.</w:t>
            </w: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 учебные действия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самостоятельность в выполнении учебных заданий;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адекватно эмоционально откликаться на произведения литературы;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относиться к культурно - историческому наследию родного края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страны.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учебные действия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вступать в контакт и работать в коллективе (учитель</w:t>
            </w:r>
            <w:r w:rsidR="00D32DE5"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ученик, ученик – ученик, ученик – класс; учитель – класс);</w:t>
            </w:r>
            <w:proofErr w:type="gramEnd"/>
          </w:p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слушать и понимать инструкцию к учебному заданию в разных видах деятельности.</w:t>
            </w:r>
          </w:p>
          <w:p w:rsidR="006E0618" w:rsidRPr="00A205A5" w:rsidRDefault="006E061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618" w:rsidRPr="00A205A5" w:rsidRDefault="006E061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народная сказка «Волшебное кольцо». Чтение.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народная сказка «Волшебное кольцо». Выборочное чтение.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народная сказка «Волшебное кольцо». Сюжет сказки.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Русская народная сказка «Волшебное кольцо». Характеристика героев.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Пословицы и поговорки.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Баллады.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В.А.Жуковский «Перчатка»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И.З.Суриков «Нашла коса на камень»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Былины.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Былина «Садко». Чтение.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Былина «Садко». Выборочное чтение.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Былина «Садко». Сравнение былины со сказкой.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Русские народные сказки.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Произведения русских писателей19 века.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Биография А.С.Пушкина.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Знакомство с биографией писателей. Выразительное чтение. Выборочное чтение, чтение по ролям. Словарная работа. Ответы на вопросы. Пересказ произведения с использованием слов и выражений из текста.  Определение главной </w:t>
            </w: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мысли стихотворения. Работа с иллюстративным материалом. Заучивание наизусть отрывка из стихотворения.</w:t>
            </w: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Регулятивные учебные действия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входить и выходить из помещения со звонком;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самостоятельно организовывать своё рабочее место;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- активно участвовать в деятельности, контролировать и оценивать свои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и действия одноклассников.</w:t>
            </w:r>
          </w:p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учебные действия</w:t>
            </w:r>
          </w:p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читать вслух весь текст, выборочно, по ролям;</w:t>
            </w:r>
          </w:p>
          <w:p w:rsidR="006E0618" w:rsidRPr="00A205A5" w:rsidRDefault="0050017D">
            <w:pPr>
              <w:widowControl w:val="0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с текстом, понимать </w:t>
            </w:r>
            <w:proofErr w:type="gramStart"/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прочитанное</w:t>
            </w:r>
            <w:proofErr w:type="gramEnd"/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определять литературный жанр;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объяснять смысл пословиц и поговорок;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делить текст на части, озаглавливать их;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пересказывать текст по плану;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составлять устный рассказ по иллюстрациям; - рисовать словесные картины;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составлять характеристики героев, сравнивать их поступки;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описание природы в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произведениях;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писать сочинение о природе в родном крае;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работать со средствами художественной выразительности;</w:t>
            </w:r>
          </w:p>
          <w:p w:rsidR="006E0618" w:rsidRPr="00A205A5" w:rsidRDefault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-определять основную мысль произведений.</w:t>
            </w: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 Я.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Басина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«Публичное испытание». Чтение.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 Я.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Басина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«Публичное испытание».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И.И.Пущин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«Записки о Пушкине»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С. Пушкин «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глубине сибирских руд».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А.С.Пушкин «Зимнее утро»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А.С.Пушкин «И.И.Пущину».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С. Пушкин «19 октября 1827».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А.С.Пушкин «Няне».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С. Пушкин «Сожжённое письмо».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С. Пушкин «Я вас любил...».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А.С.Пушкин «Сказка о попе и о работнике его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Балде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.Ч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тение.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А.С.Пушкин «Сказка о попе и о работнике его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Балде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Анализ произведения.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М.Ю.Лермонтов.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Слово о поэте.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 Ю. Лермонтов «Смерть поэта».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М.Ю.Лермонтов «Родина».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 Ю. Лермонтов «Парус».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 Ю. Лермонтов «Сосна».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 выразительного чтения одного из стихотворений о Родине М.Ю.Лермонтова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М.Ю.Лермонтов «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Песня про царя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Ивана Васильевича, молодого опричника и удалого купца Калашникова». 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М.Ю.Лермонтов «Песня про царя Ивана Васильевича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..». 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М.Ю.Лермонтов «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Песня про царя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Ивана Васильевича…». Глава 3.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Поэтический урок.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И.А.Крылов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«Баснописец, каких не бывало»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И.А.Крылов «Волк на псарне».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 А. Крылов «Осёл и соловей».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И.А.Крылов «Муха и пчела»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 «Басни И. А. Крылова».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Н.А.Некрасов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 А. Некрасов «Размышления у парадного подъезда».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Н.А.Некрасов «В полном разгаре страда деревенская…»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Н.А.Некрасов «Мороз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Красный нос» (Отрывок).Чтение произведения.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Н.А.Некрасов «Русские женщины» (Отрывок)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.И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сторическая основа произведения.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Произведения Н. А. Некрасова.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И.С.Никитин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Слово о поэте.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 С. Никитин «Русь».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И.С.Никитин «Утро на берегу озера»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И.С.Тургенев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Слово о писателе.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». Глава 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3.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4.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5.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6.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7.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8.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Сочинение по повести И.С.Тургенева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Муму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по поставленным вопросам.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Л.Н.Толстой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Биография.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Л.Н.Толстой «После бала». 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Л.Н.Толстой «После бала». Глава 2.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Произведения русских писателей 1-й половины 20 </w:t>
            </w: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века.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А.П.Чехов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Слово о писателе. Юмор в творчестве А.П.Чехова.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3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Выразительное чтение. Работа над техникой </w:t>
            </w: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чтения.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Выборочное чтение, чтение по ролям. Определение темы и идеи произведения. Пересказ произведения с использованием слов и выражений из текста.  Работа с иллюстративным материалом. Словарная работа. Определение комичных ситуаций в рассказе. Составление характеристик героев. </w:t>
            </w: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 учебные действия</w:t>
            </w:r>
          </w:p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включают следующие умения:</w:t>
            </w:r>
          </w:p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-- самостоятельность в выполнении учебных заданий;</w:t>
            </w:r>
          </w:p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</w:p>
          <w:p w:rsidR="0050017D" w:rsidRPr="00A205A5" w:rsidRDefault="0050017D" w:rsidP="0050017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адекватно эмоционально откликаться на произведения литературы;</w:t>
            </w:r>
          </w:p>
          <w:p w:rsidR="006E0618" w:rsidRPr="00A205A5" w:rsidRDefault="0050017D" w:rsidP="0050017D">
            <w:pPr>
              <w:widowControl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учиться у героев хорошим манерам и поступкам.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Коммуникативные учебные действия 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включают следующие умения: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слушать и понимать инструкцию к учебному заданию в разных видах деятельности и быту; сотрудничать 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взрослыми и сверстниками в разных социальных ситуациях;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излагать своё мнение и 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аргументировать свою точку зрения и оценку событий;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вступать в контакт и работать в коллективе (учитель - ученик, ученик – ученик, ученик – класс; учитель – класс).</w:t>
            </w:r>
            <w:proofErr w:type="gramEnd"/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Регулятивные учебные действия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включают следующие умения: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самостоятельно организовывать своё рабочее место;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 определять важность или необходимость выполнения различных заданий в учебном процессе и жизненных ситуациях;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- Познавательные учебные действия 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включают следующие умения: 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читать осознанно, правильно, 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выразительно;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-соблюдать при чтении нужную интонацию и логические ударения;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читать не торопясь, обращать внимание 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детали текста, интересные фразы, сравнения;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читать выборочно и по ролям;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-отвечать на вопросы по содержанию произведений;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характеризовать героев произведений; 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сравнивать поступки героев;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работать с иллюстративным материалом, 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объяснять трудные слова и выражения;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заучивать стихи наизусть;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составлять устный рассказ;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рисовать словесные картины;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работать со средствами художественной выразительности;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определять основную мысль произведений</w:t>
            </w: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0017D" w:rsidRPr="00A205A5" w:rsidRDefault="0050017D" w:rsidP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66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9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А.П.Чехов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«Лошадиная фамилия».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А.П.Чехов. «Лошадиная фамилия». Юмор в рассказе.</w:t>
            </w:r>
          </w:p>
        </w:tc>
        <w:tc>
          <w:tcPr>
            <w:tcW w:w="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В.Г.Короленко.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В.Г.Короленко «Слепой музыкант»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.Г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В.Г.Короленко «Слепой музыкант». 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В.Г.Короленко «Слепой музыкант». Глава 3.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В.Г.Короленко «Слепой музыкант». Глава 4.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В.Г.Короленко «Слепой музыкант». Главы 5, 6.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Г. Короленко. «Слепой музыкант» Глава 7.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Г. Короленко. «Слепой музыкант» Глава 8.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Г. Короленко. «Слепой музыкант» Глава 9.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77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Г. Короленко. «Слепой музыкант» Глава 10.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Г. Короленко. «Слепой музыкант» Глава 11.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В.Г. Короленко «Слепой музыкант».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Характеристика героев.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Обобщающий урок по повести В. Г. Короленко «Слепой музыкант»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81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М.Горький.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Биография.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 Горький «Макар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Чудра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М.Горький «Макар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Чудра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Выборочное чтение.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 Горький «Макар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Чудра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Пересказ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 А. Есенин. Биография.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С.А. Есенин «Спит ковыль»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С.А.Есенин «Пороша»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 А. Есенин «Отговорила роща золотая»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Поэтический урок.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П. Платонов. Биография.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П. Платонов. Сказка «Разноцветная бабочка».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А.П.Платонов. Сказка «Разноцветная бабочка». Пересказ.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А.К.Толстой.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94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А.К. Толстой. «Русский характер».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1.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</w:t>
            </w: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А.К. Толстой. «Русский характер».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2. Глава 3</w:t>
            </w:r>
          </w:p>
        </w:tc>
        <w:tc>
          <w:tcPr>
            <w:tcW w:w="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Н.А.Заболоцкий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Слово о поэте.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Н.А.Заболоцкий «Некрасивая девочка».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Произведения русских писателей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2-й половины 20 века.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К.Г.Паустовский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учебные действия</w:t>
            </w: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-- самостоятельность в выполнении учебных заданий;</w:t>
            </w: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 xml:space="preserve">-понимание личной ответственности за свои поступки на основе представлений об этических нормах и правилах </w:t>
            </w:r>
            <w:r w:rsidRPr="00A20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современном обществе;</w:t>
            </w:r>
          </w:p>
          <w:p w:rsidR="00FA7C12" w:rsidRPr="00A205A5" w:rsidRDefault="00FA7C12" w:rsidP="00FA7C1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адекватно эмоционально откликаться на произведения литературы;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5A5">
              <w:rPr>
                <w:rFonts w:ascii="Times New Roman" w:hAnsi="Times New Roman" w:cs="Times New Roman"/>
                <w:sz w:val="28"/>
                <w:szCs w:val="28"/>
              </w:rPr>
              <w:t>- учиться у героев хорошим манерам и поступкам.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Коммуникативные учебные действия 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включают следующие умения: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слушать и понимать инструкцию к учебному заданию в разных видах деятельности и быту; сотрудничать 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взрослыми и сверстниками в разных социальных ситуациях;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излагать своё мнение и аргументировать свою точку зрения и оценку событий;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вступать в контакт и работать в коллективе (учитель - ученик, ученик – ученик, ученик – класс; учитель – класс).</w:t>
            </w:r>
            <w:proofErr w:type="gramEnd"/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Регулятивные учебные действия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включают следующие умения: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самостоятельно организовывать своё рабочее место;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  определять важность или необходимость выполнения различных заданий в учебном процессе и жизненных ситуациях;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- Познавательные учебные действия 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включают следующие умения: 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читать осознанно, правильно, выразительно;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-соблюдать при чтении нужную интонацию и логические ударения;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читать не торопясь, обращать внимание 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детали текста, интересные фразы, сравнения;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читать выборочно и по ролям;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-отвечать на вопросы по содержанию произведений;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- характеризовать героев произведений; 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сравнивать поступки героев;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работать с иллюстративным материалом, 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объяснять трудные слова и выражения;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заучивать стихи наизусть;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составлять устный рассказ;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рисовать словесные картины;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работать со средствами художественной выразительности;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определять основную мысль произведений</w:t>
            </w:r>
          </w:p>
          <w:p w:rsidR="00FA7C12" w:rsidRPr="00A205A5" w:rsidRDefault="00FA7C12" w:rsidP="00FA7C1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 Г. Паустовский «Телеграмма». Глава 1.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К.Г.Паустовский «Телеграмма».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Рассказы К. Г. Паустовского.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Слово о 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любви». Глава 3.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любви». Глава 4.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любви». Глава 5.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Р.И.Фраерман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«Дикая собака динго, или повесть о первой любви». Обобщающий урок.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Л.А.Кассиль.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Л.А Кассиль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Пекины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бутсы».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Л.А Кассиль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Пекины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бутсы». 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Л.А Кассиль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Пекины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бутсы». Глава 3.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А.Т.Твардовский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Слово о поэте.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А.Т.Твардовский «Василий Теркин»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.Г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лава 1 «Гармонь».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Т. Твардовский «Василий Тёркин». Глава 2 «Кто стрелял».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Т. Твардовский «Василий Тёркин». Глава 3 «В наступлении».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Т. Твардовский «Василий Тёркин». Прослушивание аудио.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Обобщающий урок по произведению А. Т. Твардовского «Василий Тёркин».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119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Внеклассное чтение. Произведения А. Т. Твардовского.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В.М.Шукшин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Слово о писателе.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В.М.Шукшин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«Гринька Малюгин».Глава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В.М.Шукшин. «Гринька Малюгин». 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В.М.Шукшин. «Гринька Малюгин». Глава 3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В.М.Шукшин. «Гринька Малюгин».</w:t>
            </w:r>
          </w:p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Характеристика героев.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В.П.Астафьев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В.П.Астафьев «Далекая и близкая сказка» (глава из повести «Последний поклон)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.Ч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тение.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В.П.Астафьев «Далекая и близкая сказка» (глава из повести «Последний поклон). Пересказ.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Р.Погодин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Слово о писателе.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Р.Погодин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Алфред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1.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Р.Погодин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Алфред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2.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Р.Погодин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Алфред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3.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Р.Погодин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Алфред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4.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Р.Погодин «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Алфред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Глава 5.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А.А.Сурков. </w:t>
            </w: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Слово о поэте.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90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 А. Сурков «Родина».</w:t>
            </w:r>
          </w:p>
        </w:tc>
        <w:tc>
          <w:tcPr>
            <w:tcW w:w="973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vMerge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E0618" w:rsidRPr="00A205A5" w:rsidTr="00A205A5"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 – путешествие «По страницам учебника».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E0618" w:rsidRPr="00A205A5" w:rsidRDefault="006E0618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E0618" w:rsidRPr="00A205A5" w:rsidRDefault="006E0618">
      <w:pPr>
        <w:rPr>
          <w:rFonts w:ascii="Times New Roman" w:hAnsi="Times New Roman" w:cs="Times New Roman"/>
          <w:sz w:val="28"/>
          <w:szCs w:val="28"/>
        </w:rPr>
        <w:sectPr w:rsidR="006E0618" w:rsidRPr="00A205A5">
          <w:pgSz w:w="16838" w:h="11906" w:orient="landscape"/>
          <w:pgMar w:top="851" w:right="425" w:bottom="992" w:left="425" w:header="0" w:footer="0" w:gutter="0"/>
          <w:cols w:space="720"/>
          <w:formProt w:val="0"/>
          <w:docGrid w:linePitch="360" w:charSpace="12288"/>
        </w:sectPr>
      </w:pP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Учебно-методическое обеспечение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Программы для 5-9 классов специальных (коррекционных) учреждений VIII вида. /Под ред. В.В. Воронковой: Сб. 1. - М.: </w:t>
      </w:r>
      <w:proofErr w:type="spell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Гуманитар</w:t>
      </w:r>
      <w:proofErr w:type="spell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изд. центр ВЛАДОС, 2000г.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Учебник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«Чтение для 8 класса специальных (коррекционных) общеобразовательных учреждений VIII вида</w:t>
      </w:r>
      <w:proofErr w:type="gramStart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С</w:t>
      </w:r>
      <w:proofErr w:type="gramEnd"/>
      <w:r w:rsidRPr="00A205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ост. З.Ф.Малышева. - М.: «Просвещение», 2011 г».</w:t>
      </w:r>
    </w:p>
    <w:p w:rsidR="006E0618" w:rsidRPr="00A205A5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05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литература</w:t>
      </w:r>
    </w:p>
    <w:tbl>
      <w:tblPr>
        <w:tblW w:w="76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7290"/>
      </w:tblGrid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Городилова В.И., Кудрявцева М.З. Сборник упражнений по исправлению недостатков письма и чтения. – СПб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.: 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КАРО, ДЕЛЬТА, 2005. – 384с.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Каландарова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Н.Н. Уроки речевого творчества: 1 класс. – М.:ВАКО, 2008. – 176с.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Каландарова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Н.Н. Уроки речевого творчества: 2 класс. – М.:ВАКО, 2009. – 176с.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Каландарова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Н.Н. Уроки речевого творчества: 3 класс. – М.:ВАКО, 2009. – 160с.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Калмыкова И.Р. Мы читаем и играем: Книга для учащихся младшего школьного возраста. – М.: ООО ТИД «Русское слово – РС», 2008. – 72с.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Кутявина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С.В. Универсальные поурочные разработки по внеклассному чтению: 4 класс. – М.: ВАКО, 2007. – 288с.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Методика преподавания русского языка для детей с нарушениями интеллекта: учеб. Для студентов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Вузов/ А.К.Аксёнова, С.Ю.Ильина. – М.: Просвещение, 2011. – 335с.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Никитина М.И., Красильникова О.А. Чтение и развитие речи: учебно-методическое пособие. – СПб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.: 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КАРО, 2006. – 256с. – (Серия «Коррекционная педагогика»)</w:t>
            </w:r>
          </w:p>
        </w:tc>
        <w:bookmarkStart w:id="0" w:name="_GoBack"/>
        <w:bookmarkEnd w:id="0"/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Пименова Т.И. Новые скороговорки на все звуки: пособие для логопедов-практиков и внимательных родителей. –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СПб.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:К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АРО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2010. – 160с.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Розе Т.В. Большой толковый словарь пословиц и поговорок русского языка для детей. – М.: ОЛМА Медиа Групп, 2011. - 224с.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Сказочная игротека: праздники, игры, викторины для детских коллективов от 6 до 12 лет</w:t>
            </w:r>
            <w:proofErr w:type="gram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/А</w:t>
            </w:r>
            <w:proofErr w:type="gram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вт.-сост. М.С.Коган. – Новосибирск: </w:t>
            </w:r>
            <w:proofErr w:type="spellStart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Сиб</w:t>
            </w:r>
            <w:proofErr w:type="spellEnd"/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унив. Изд-во, 2009. – 221с.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Яценко И.Ф. Универсальные поурочные разработки по внеклассному чтению: 1 класс. – М.: ВАКО, 2007. – 160с.</w:t>
            </w:r>
          </w:p>
        </w:tc>
      </w:tr>
      <w:tr w:rsidR="006E0618" w:rsidRPr="00A205A5">
        <w:tc>
          <w:tcPr>
            <w:tcW w:w="360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89" w:type="dxa"/>
            <w:shd w:val="clear" w:color="auto" w:fill="FFFFFF"/>
          </w:tcPr>
          <w:p w:rsidR="006E0618" w:rsidRPr="00A205A5" w:rsidRDefault="0050017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20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Яценко И.Ф. Универсальные поурочные разработки по внеклассному чтению: 2 класс. – М.: ВАКО, 2007. – 192с.</w:t>
            </w:r>
          </w:p>
        </w:tc>
      </w:tr>
    </w:tbl>
    <w:p w:rsidR="006E0618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6E0618" w:rsidRDefault="00500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E0618" w:rsidRDefault="006E06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0618" w:rsidRDefault="006E061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6E0618" w:rsidSect="00512955">
      <w:pgSz w:w="11906" w:h="16838"/>
      <w:pgMar w:top="426" w:right="850" w:bottom="426" w:left="993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4EEA"/>
    <w:multiLevelType w:val="multilevel"/>
    <w:tmpl w:val="7CA0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5BB33027"/>
    <w:multiLevelType w:val="multilevel"/>
    <w:tmpl w:val="10083E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967B9E"/>
    <w:multiLevelType w:val="multilevel"/>
    <w:tmpl w:val="6DDC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A9E5014"/>
    <w:multiLevelType w:val="multilevel"/>
    <w:tmpl w:val="AF96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E0618"/>
    <w:rsid w:val="000D22EC"/>
    <w:rsid w:val="001C5179"/>
    <w:rsid w:val="003E7533"/>
    <w:rsid w:val="0050017D"/>
    <w:rsid w:val="00512955"/>
    <w:rsid w:val="005524D6"/>
    <w:rsid w:val="006E0618"/>
    <w:rsid w:val="00A205A5"/>
    <w:rsid w:val="00B10904"/>
    <w:rsid w:val="00B67C8F"/>
    <w:rsid w:val="00D32DE5"/>
    <w:rsid w:val="00FA7C12"/>
    <w:rsid w:val="00FC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55"/>
    <w:pPr>
      <w:spacing w:after="200" w:line="276" w:lineRule="auto"/>
    </w:pPr>
  </w:style>
  <w:style w:type="paragraph" w:styleId="2">
    <w:name w:val="heading 2"/>
    <w:basedOn w:val="a0"/>
    <w:next w:val="a1"/>
    <w:qFormat/>
    <w:rsid w:val="0051295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rsid w:val="00512955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1">
    <w:name w:val="Body Text"/>
    <w:basedOn w:val="a"/>
    <w:rsid w:val="00512955"/>
    <w:pPr>
      <w:spacing w:after="140"/>
    </w:pPr>
  </w:style>
  <w:style w:type="paragraph" w:styleId="a5">
    <w:name w:val="List"/>
    <w:basedOn w:val="a1"/>
    <w:rsid w:val="00512955"/>
    <w:rPr>
      <w:rFonts w:cs="Lohit Devanagari"/>
    </w:rPr>
  </w:style>
  <w:style w:type="paragraph" w:styleId="a6">
    <w:name w:val="caption"/>
    <w:basedOn w:val="a"/>
    <w:qFormat/>
    <w:rsid w:val="0051295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512955"/>
    <w:pPr>
      <w:suppressLineNumbers/>
    </w:pPr>
    <w:rPr>
      <w:rFonts w:cs="Lohit Devanagari"/>
    </w:rPr>
  </w:style>
  <w:style w:type="paragraph" w:styleId="a8">
    <w:name w:val="List Paragraph"/>
    <w:basedOn w:val="a"/>
    <w:qFormat/>
    <w:rsid w:val="0051295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qFormat/>
    <w:rsid w:val="005129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51295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512955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3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D32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3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D32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4661</Words>
  <Characters>26571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Канисева Галина</dc:creator>
  <dc:description/>
  <cp:lastModifiedBy>User</cp:lastModifiedBy>
  <cp:revision>25</cp:revision>
  <cp:lastPrinted>2024-04-27T04:45:00Z</cp:lastPrinted>
  <dcterms:created xsi:type="dcterms:W3CDTF">2023-08-15T10:39:00Z</dcterms:created>
  <dcterms:modified xsi:type="dcterms:W3CDTF">2025-11-25T16:26:00Z</dcterms:modified>
  <dc:language>ru-RU</dc:language>
</cp:coreProperties>
</file>