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33" w:rsidRDefault="00233DE1" w:rsidP="00067F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9450" cy="763549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3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D68" w:rsidRDefault="00F73D68" w:rsidP="00067F60">
      <w:pPr>
        <w:pStyle w:val="af1"/>
        <w:rPr>
          <w:rFonts w:ascii="Calibri" w:eastAsia="Calibri" w:hAnsi="Calibri" w:cs="Calibri"/>
          <w:color w:val="auto"/>
          <w:sz w:val="22"/>
          <w:szCs w:val="22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982956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E1BC3" w:rsidRPr="00BE1BC3" w:rsidRDefault="00BE1BC3" w:rsidP="00BE1BC3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E1BC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BE1BC3" w:rsidRPr="00BE1BC3" w:rsidRDefault="00BE1BC3" w:rsidP="00BE1BC3"/>
        <w:p w:rsidR="00BE1BC3" w:rsidRPr="00BE1BC3" w:rsidRDefault="00EA086A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EA086A">
            <w:fldChar w:fldCharType="begin"/>
          </w:r>
          <w:r w:rsidR="00BE1BC3">
            <w:instrText xml:space="preserve"> TOC \o "1-3" \h \z \u </w:instrText>
          </w:r>
          <w:r w:rsidRPr="00EA086A">
            <w:fldChar w:fldCharType="separate"/>
          </w:r>
          <w:hyperlink w:anchor="_Toc144135601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_Toc144135601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4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E1BC3" w:rsidRPr="00BE1BC3" w:rsidRDefault="00EA086A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5602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_Toc144135602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4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E1BC3" w:rsidRPr="00BE1BC3" w:rsidRDefault="00EA086A" w:rsidP="00BE1BC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5603" w:history="1">
            <w:r w:rsidR="00BE1BC3" w:rsidRPr="00BE1BC3">
              <w:rPr>
                <w:rStyle w:val="aa"/>
                <w:noProof/>
                <w:sz w:val="28"/>
                <w:szCs w:val="28"/>
              </w:rPr>
              <w:t>III.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BE1BC3" w:rsidRPr="00BE1BC3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_Toc144135603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4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E1BC3" w:rsidRPr="00BE1BC3" w:rsidRDefault="00EA086A" w:rsidP="00BE1BC3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4135604" w:history="1"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IV.</w:t>
            </w:r>
            <w:r w:rsidR="00BE1BC3" w:rsidRPr="00BE1BC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BE1BC3" w:rsidRPr="00BE1BC3">
              <w:rPr>
                <w:rStyle w:val="aa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1BC3"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_Toc144135604 \h </w:instrTex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1047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E1BC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E1BC3" w:rsidRDefault="00EA086A">
          <w:r>
            <w:rPr>
              <w:b/>
              <w:bCs/>
            </w:rPr>
            <w:fldChar w:fldCharType="end"/>
          </w:r>
        </w:p>
      </w:sdtContent>
    </w:sdt>
    <w:p w:rsidR="00505F33" w:rsidRDefault="008E57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05F33" w:rsidRDefault="008E57F8" w:rsidP="00BD1AFC">
      <w:pPr>
        <w:pStyle w:val="1"/>
        <w:numPr>
          <w:ilvl w:val="0"/>
          <w:numId w:val="7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413560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:rsidR="00505F33" w:rsidRDefault="00505F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8E57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Адаптивная физическая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>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505F33" w:rsidRDefault="008E57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505F33" w:rsidRDefault="008E57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5 классе рассчитана на 34 учебные недели и составляет 68 часов в год (2 часа в неделю).</w:t>
      </w:r>
    </w:p>
    <w:p w:rsidR="00505F33" w:rsidRDefault="008E57F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505F33" w:rsidRDefault="008E57F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505F33" w:rsidRDefault="008E57F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Задачи обучения:</w:t>
      </w:r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</w:t>
      </w:r>
      <w:proofErr w:type="gramEnd"/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лыжной подготовкой) в соответствии с возрастными и психофизическими особенностями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</w:t>
      </w:r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самоагрессия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стереотипии) в процессе уроков и во внеурочной деятельности);</w:t>
      </w:r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505F33" w:rsidRDefault="008E57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патриотической подготовке.</w:t>
      </w:r>
    </w:p>
    <w:p w:rsidR="00505F33" w:rsidRDefault="008E57F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5 классе определяет следующие задачи: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совершенствование умения сохранять равновесие во время выполнения заданий на гимнастической скамейке и стенке;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умения выполнять самостоятельно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корригирующие упражнения в определенном ритме;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:rsidR="00505F33" w:rsidRDefault="008E57F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505F33" w:rsidRDefault="00505F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5F33" w:rsidRDefault="008E57F8">
      <w:pPr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</w:t>
      </w:r>
      <w:r>
        <w:br w:type="page"/>
      </w:r>
    </w:p>
    <w:p w:rsidR="00505F33" w:rsidRDefault="008E57F8" w:rsidP="00BD1AFC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560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:rsidR="00505F33" w:rsidRDefault="00505F33"/>
    <w:p w:rsidR="00505F33" w:rsidRDefault="008E57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учебного предмета «Адаптивная физическая культура» отражено в следующих разделах: «Гимнастика», «Легкая атлетика», «Лыжная подготовка»,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505F33" w:rsidRDefault="008E57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учебному предмету «Адаптивная физическая культура» в 5 классе направлено на всестороннее развитие ребенка, развитие его потенциальных возможностей. </w:t>
      </w:r>
    </w:p>
    <w:p w:rsidR="00505F33" w:rsidRDefault="008E57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различий, обучающихся дифференцируются задачи, содержание, темп программного материала, оценка их достижений. </w:t>
      </w:r>
    </w:p>
    <w:p w:rsidR="00505F33" w:rsidRDefault="008E57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:rsidR="00505F33" w:rsidRDefault="008E57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обучении и закреплении движений применяются: методы строго регламентированного упражнения, игровой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соревновательный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5F33" w:rsidRDefault="008E57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двигательных навыков в единстве с воспитанием двигательных качеств используются: словесный и наглядный методы.</w:t>
      </w:r>
    </w:p>
    <w:p w:rsidR="00505F33" w:rsidRDefault="008E57F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 5-го класса,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знакомятся с доступными видами спортивных игр: волейболом, баскетболом, настольным теннисом.</w:t>
      </w:r>
    </w:p>
    <w:p w:rsidR="00505F33" w:rsidRDefault="008E57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505F33" w:rsidRDefault="00505F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Pr="00BD1AFC" w:rsidRDefault="008E57F8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1AFC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p w:rsidR="00505F33" w:rsidRDefault="00505F33">
      <w:pPr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8500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4966"/>
        <w:gridCol w:w="1418"/>
        <w:gridCol w:w="1661"/>
      </w:tblGrid>
      <w:tr w:rsidR="00505F33">
        <w:tc>
          <w:tcPr>
            <w:tcW w:w="455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6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505F33">
        <w:tc>
          <w:tcPr>
            <w:tcW w:w="455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25"/>
        </w:trPr>
        <w:tc>
          <w:tcPr>
            <w:tcW w:w="455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</w:tcPr>
          <w:p w:rsidR="00505F33" w:rsidRDefault="008E57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505F33" w:rsidRDefault="008E57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52"/>
        </w:trPr>
        <w:tc>
          <w:tcPr>
            <w:tcW w:w="455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</w:tcPr>
          <w:p w:rsidR="00505F33" w:rsidRDefault="008E57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:rsidR="00505F33" w:rsidRDefault="00F73D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351"/>
        </w:trPr>
        <w:tc>
          <w:tcPr>
            <w:tcW w:w="455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</w:tcPr>
          <w:p w:rsidR="00505F33" w:rsidRDefault="008E57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:rsidR="00505F33" w:rsidRDefault="00F73D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52"/>
        </w:trPr>
        <w:tc>
          <w:tcPr>
            <w:tcW w:w="455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</w:tcPr>
          <w:p w:rsidR="00505F33" w:rsidRDefault="008E57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</w:tcPr>
          <w:p w:rsidR="00505F33" w:rsidRDefault="008E57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>
        <w:trPr>
          <w:trHeight w:val="252"/>
        </w:trPr>
        <w:tc>
          <w:tcPr>
            <w:tcW w:w="455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</w:tcPr>
          <w:p w:rsidR="00505F33" w:rsidRDefault="008E57F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505F33" w:rsidRDefault="008E57F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61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Default="008E57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49066D" w:rsidRDefault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9066D" w:rsidRPr="0049066D" w:rsidRDefault="0049066D" w:rsidP="0049066D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5603"/>
      <w:bookmarkStart w:id="3" w:name="_Hlk138962750"/>
      <w:bookmarkStart w:id="4" w:name="_Hlk138961499"/>
      <w:bookmarkStart w:id="5" w:name="_Hlk138967155"/>
      <w:r w:rsidRPr="0049066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:rsidR="0049066D" w:rsidRPr="00BC0075" w:rsidRDefault="0049066D" w:rsidP="0049066D">
      <w:pPr>
        <w:pStyle w:val="ac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38962780"/>
      <w:bookmarkEnd w:id="3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6"/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владение навыками коммуникации и принятыми нормами социального взаимодействия;</w:t>
      </w:r>
    </w:p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навыков сотрудничества с взрослыми и сверстниками в соревновательной деятельности.</w:t>
      </w:r>
    </w:p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>формирование установки на безопасный, здоровый образ жизни;</w:t>
      </w:r>
    </w:p>
    <w:p w:rsidR="0049066D" w:rsidRPr="00BD1AFC" w:rsidRDefault="0049066D" w:rsidP="0049066D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sz w:val="28"/>
          <w:szCs w:val="28"/>
        </w:rPr>
      </w:pPr>
      <w:proofErr w:type="spellStart"/>
      <w:r w:rsidRPr="00BD1AFC">
        <w:rPr>
          <w:sz w:val="28"/>
          <w:szCs w:val="28"/>
        </w:rPr>
        <w:t>сформированность</w:t>
      </w:r>
      <w:proofErr w:type="spellEnd"/>
      <w:r w:rsidRPr="00BD1AFC">
        <w:rPr>
          <w:sz w:val="28"/>
          <w:szCs w:val="28"/>
        </w:rPr>
        <w:t xml:space="preserve"> навыков сотрудничества с взрослыми и сверстниками в соревновательной и игровой деятельности.</w:t>
      </w:r>
    </w:p>
    <w:p w:rsidR="0049066D" w:rsidRPr="00BD1AFC" w:rsidRDefault="0049066D" w:rsidP="0049066D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7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7"/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оцессе участия в спортивных играх и эстафетах;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подавать строевые команды, вести подсчёт при выполнении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456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понимать её роль и значение в жизнедеятельности человека;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49066D" w:rsidRDefault="0049066D" w:rsidP="00490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49066D" w:rsidRPr="00BD1AFC" w:rsidRDefault="0049066D" w:rsidP="0049066D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eading=h.4d34og8"/>
      <w:bookmarkStart w:id="9" w:name="_Hlk138961962"/>
      <w:bookmarkEnd w:id="8"/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BD1AF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9"/>
    <w:p w:rsidR="0049066D" w:rsidRPr="00BD1AFC" w:rsidRDefault="0049066D" w:rsidP="0049066D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0 баллов - нет фиксируемой динамики; 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1 балл - минимальная динамика; 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2 балла - удовлетворительная динамика; </w:t>
      </w:r>
    </w:p>
    <w:p w:rsidR="0049066D" w:rsidRPr="00BD1AFC" w:rsidRDefault="0049066D" w:rsidP="0049066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BD1AFC">
        <w:rPr>
          <w:sz w:val="28"/>
          <w:szCs w:val="28"/>
        </w:rPr>
        <w:t xml:space="preserve">3 балла - значительная динамика. </w:t>
      </w:r>
    </w:p>
    <w:p w:rsidR="0049066D" w:rsidRDefault="0049066D" w:rsidP="0049066D">
      <w:pPr>
        <w:tabs>
          <w:tab w:val="left" w:pos="870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eading=h.ha5t6xo5ig3n"/>
      <w:bookmarkEnd w:id="5"/>
      <w:bookmarkEnd w:id="10"/>
      <w: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5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допускает несколько мелких или одну значительную ошибку при выполнении упражнения.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49066D" w:rsidRDefault="0049066D" w:rsidP="004906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 xml:space="preserve">Не снижается оценка обучающемуся, допускающему мелкие, значительные или грубые ошибки, обусловленные его моторным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развитием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избежать которых он не может физически.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5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Обязательным для учителя является контроль уровня физического развития и двигательной активности учащихся.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Тесты для проведения тестирования уровня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5 класса: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(мальчики); поднимание туловища из виса лёжа на перекладине (девочки).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49066D" w:rsidRDefault="0049066D" w:rsidP="004906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49066D" w:rsidRDefault="0049066D" w:rsidP="0049066D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достаточным и минимальным уровнем освоения учебного материала. 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Адаптированные учебные нормативы и испытания (тесты) усвоения физических умений, развития физических качеств у обучающихся 5 класса</w:t>
      </w:r>
      <w:proofErr w:type="gramEnd"/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 Поднимание туловища из положения, лёжа на спине,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затылке (оптимальное количество раз за 1 мин.).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</w:p>
    <w:p w:rsidR="0049066D" w:rsidRDefault="0049066D" w:rsidP="004906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 АООП: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49066D" w:rsidRDefault="0049066D" w:rsidP="004906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49066D" w:rsidRDefault="0049066D" w:rsidP="0049066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Учебные нормативы* и испытания (тесты) развития физических качеств, усвоения умений, навыков по адаптивной физической культуре </w:t>
      </w:r>
      <w:r>
        <w:rPr>
          <w:rFonts w:ascii="Times New Roman" w:eastAsia="Times New Roman" w:hAnsi="Times New Roman" w:cs="Times New Roman"/>
          <w:i/>
        </w:rPr>
        <w:t>(5 класс)</w:t>
      </w:r>
    </w:p>
    <w:tbl>
      <w:tblPr>
        <w:tblStyle w:val="af6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2"/>
        <w:gridCol w:w="1904"/>
        <w:gridCol w:w="1118"/>
        <w:gridCol w:w="1112"/>
        <w:gridCol w:w="1115"/>
        <w:gridCol w:w="1115"/>
        <w:gridCol w:w="1115"/>
        <w:gridCol w:w="1145"/>
      </w:tblGrid>
      <w:tr w:rsidR="0049066D" w:rsidTr="00132639"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66D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9066D" w:rsidTr="00132639"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20/15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27/21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155/146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125/115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135/126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145/136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Наклон вперёд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и.п. стоя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прямыми ногами на гимнастической скамейке (см ниже уровня скамейки)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49066D" w:rsidTr="00132639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66D" w:rsidRDefault="0049066D" w:rsidP="0013263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66D" w:rsidRDefault="0049066D" w:rsidP="001326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49066D" w:rsidRDefault="0049066D" w:rsidP="0049066D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49066D" w:rsidRDefault="0049066D" w:rsidP="0049066D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подготовленности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обучающихся конкретного класса</w:t>
      </w:r>
    </w:p>
    <w:p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AFC" w:rsidRDefault="00BD1A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D1AFC"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505F33" w:rsidRDefault="008E57F8" w:rsidP="0049066D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1" w:name="_Toc14413560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1"/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5"/>
        <w:gridCol w:w="2300"/>
        <w:gridCol w:w="708"/>
        <w:gridCol w:w="3544"/>
        <w:gridCol w:w="3260"/>
        <w:gridCol w:w="3402"/>
      </w:tblGrid>
      <w:tr w:rsidR="00505F33" w:rsidTr="00E8191F">
        <w:trPr>
          <w:trHeight w:val="585"/>
        </w:trPr>
        <w:tc>
          <w:tcPr>
            <w:tcW w:w="535" w:type="dxa"/>
            <w:vMerge w:val="restart"/>
            <w:vAlign w:val="center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Merge w:val="restart"/>
            <w:vAlign w:val="center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505F33" w:rsidRDefault="008E57F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</w:t>
            </w:r>
            <w:r w:rsidR="00E8191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во часов</w:t>
            </w:r>
          </w:p>
        </w:tc>
        <w:tc>
          <w:tcPr>
            <w:tcW w:w="3544" w:type="dxa"/>
            <w:vMerge w:val="restart"/>
            <w:vAlign w:val="center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Программное </w:t>
            </w:r>
          </w:p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  <w:vAlign w:val="center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505F33" w:rsidTr="00E8191F">
        <w:trPr>
          <w:trHeight w:val="716"/>
        </w:trPr>
        <w:tc>
          <w:tcPr>
            <w:tcW w:w="535" w:type="dxa"/>
            <w:vMerge/>
            <w:vAlign w:val="center"/>
          </w:tcPr>
          <w:p w:rsidR="00505F33" w:rsidRPr="00E8191F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vMerge/>
            <w:vAlign w:val="center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vAlign w:val="center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05F33" w:rsidRDefault="008E57F8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vAlign w:val="center"/>
          </w:tcPr>
          <w:p w:rsidR="00505F33" w:rsidRDefault="008E57F8" w:rsidP="00E819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05F33" w:rsidTr="00E8191F">
        <w:trPr>
          <w:trHeight w:val="514"/>
        </w:trPr>
        <w:tc>
          <w:tcPr>
            <w:tcW w:w="13749" w:type="dxa"/>
            <w:gridSpan w:val="6"/>
            <w:vAlign w:val="center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технике безопасности на уроках легкой атлетики.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</w:t>
            </w:r>
          </w:p>
        </w:tc>
        <w:tc>
          <w:tcPr>
            <w:tcW w:w="708" w:type="dxa"/>
          </w:tcPr>
          <w:p w:rsidR="00505F33" w:rsidRDefault="008E57F8">
            <w:pPr>
              <w:ind w:lef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технике безопасности  на занятиях легкой атлетикой.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сочетанием разновидностей ходьбы.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в равномерном темпе до 2 мин.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бросками и ловлей мяча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односложно.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ходьбы.1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атлетики, отвечают на вопросы целыми предложениями.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сочетанием разновидностей ходьбы.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равномерной скоростью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оптимального двигательного режима для своего возраста, его виды.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продолжительной ходьбы в различном темпе, сохраняя правильное положение тела в движении.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акцентированным шагом (подготовительный к строевому шагу); шаг на месте, остановка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медленном темпе. Идут продолжительной ходьбой 10-15 мин. Выполняют шаг на месте, остановка по инструкции учителя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Выполняют разминку в быстром темпе. Идут продолжительной ходьбой  15-20  мин. Выполняют акцентированный шаг, шаг на месте, остановка по инструкции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ходьба. Бег с переменной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скоростью до 2 мин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легко и свободно, не задерживая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дыхание. Ходьба на скорость на 60 м.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легко и свободно, не задерживая дыхание 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разминку в медленном темпе.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на скорость 10 мин (от 30-50 м).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1 мин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разминку в быстром темпе.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ходьбу на скорость 10 мин (от 30-60 м). 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переменной скоростью до 2 мин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Запрыгивание на препятствие высотой до 30-40 см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поочередными выталкиваниями вве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рх с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авой и левой ноги (на каждый шаг).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с перешагиванием препятствий. 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быстром темпе, с малым продвижением вперед.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пружинистого толчка ногами, мягкое приземление, сохраняя равновесие.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через вертикальные препятствия.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для развития прыжковой выносливости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упражнения для подготовки мышц ног к прыжкам. 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задания в движении для подготовки к прыжкам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медленном темпе. Выполняют запрыгивания и спрыгивания с препятствия до 30 см. Выполняют прыжки через препятствия с помощью учителя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упражнения для подготовки мышц ног к прыжкам.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медленном темпе с малым продвижением вперед.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задания в движении для подготовки к прыжкам.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запрыгивания и спрыгивания с препятствия высотой  40 см. Выполняют прыжки через препятствия после показа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отрезках до 30 м. Беговые упражнения  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упражнений и последовательность их выполнения.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быстрого бега на отрезках.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перехода от стартового разбега к бегу.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старта и финиша. 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за другими обучающимися, ориентируясь на их образец. Выполняют 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 Выполняют специально - беговые упражнения по показу учителя, бегут с ускорением на отрезках до 30 м -1 раз.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по команде «Старт»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ходьбу с сочетанием разновидности ходьбы. Выполняют 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упражнений. Выполняют специально - беговые упражнения, бегут с ускорением на отрезках до 30 м -2-3 раза. Выполняют стартовый разбег, стартуют из различных исходных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положений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(1 кг) двумя руками снизу, из-за головы, через голову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бросков набивного мяча двумя руками снизу, из-за головы, через голову.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согласовывая движения рук и туловища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 Выполняют метание набивного мяча  снизу после показа и объяснения учителя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наглядно-демонстрационные материалы по теме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 отвечают на вопросы и вступают в беседу.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  Выполняют метание  набивного  мяча  из различных исходных положений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с низкого старта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специальных беговых упражнений. 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техники стартового разгона, переходящего в бег по дистанции.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бега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прямой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низкого старта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специально-беговые упражнения (3-4 вида).  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низкого старта и стартового разгона по показу учителя, переходящего в бег по дистанции 40 м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темпах. Выполняют комплекс специально-беговые упражнения (5-6 видов).  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демонстрацию техники выполнения низкого старта. 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низкого старта и стартового разгона, переходящего в бег по дистанции 60 м </w:t>
            </w:r>
          </w:p>
        </w:tc>
      </w:tr>
      <w:tr w:rsidR="00505F33" w:rsidTr="00E8191F">
        <w:trPr>
          <w:trHeight w:val="930"/>
        </w:trPr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(150 м)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в различных темпах с упражнениями в движении.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различном темпе.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 техники подсчета ЧСС.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подсчета ЧСС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Выполняют бег в медленном темпе.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специально-беговые упражнения (3-4 вида).  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с помощью учителя определяют место измерения пульса.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(допускается смешанное передвижение).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Подсчитывают ЧСС с помощью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в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темпах. Выполняют комплекс специально-беговые упражнения (5-6 видов).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демонстрацию техники подсчета ЧСС, определяют место измерения пульса, с помощью учителя подсчитывают удары в минуту.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150 м (девочки), на дистанцию 300 м (мальчики)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подсчет ЧСС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 на занятиях спортивными играми.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Передвижение, исполнение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колонне сохраняя дистанцию и равнение в затылок.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Ознакомить с бегом в чередовании с ходьбой.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построение с помощью педагога.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Передвигаются в колонне бегом в чередовании с ходьбой по указанию учителя. Участвуют в подвижной игре по инструкции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правила игры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Перемещение на площадке в пионерболе, прием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передача мяча двумя руками у стены и в парах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основных перемещений на площадке в пионерболе.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упражнений на развитие мышц кистей рук и пальцев.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перемещение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основные перемещения на площадке в пионерболе,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инструкции учителя, ориентируясь на образец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2 группы.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Выполняют игровые умения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партнером)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основные перемещения на площадке в пионерболе.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упражнения на развитие мышц кистей рук и пальцев. Выполняют перемещения на площадке. Выполняют игровые умения 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через сетку одной рукой и ловля двумя руками после подачи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бросков мяча через сетку одной рукой и ловля двумя руками после подачи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возможности). Выполняют перемещения на площадке с помощью педагога. Выполняют и используют игровые умения по инструкции учителя.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пальцев. Выполняют перемещения на площадке. Выполняют и используют игровые умения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подачи мяча в пионерболе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Выполняют прием и передачу мяча у стены по инструкции и показа учителя. Осваивают и используют игровые умения (подача мяча в пионерболе) 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перемещения на площадке с помощью педагога. Выполняют прием и передачу мяча в паре. Осваивают и используют игровые умения (подача мяча в пионерболе).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Розыгрыш мяча на три паса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пионерболе.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развитие мышц кистей рук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пальцев.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перемещений на площадке игроков в пионерболе.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способов розыгрышей мяча на три паса в пионерболе.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игровых действий 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мышц кистей рук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пальцев (по возможности). Выполняют перемещения на площадке с помощью педагога. Выполняют упражнения с мячом по инструкции и по показу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 по инструкции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на развитие мышц кистей рук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пальцев. Выполняют перемещения на площадке. Выполняют упражнения с мячом после инструкции и показа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 используют игровые умения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Упрощенные правила игры в баскетбол; права и обязанности игроков, предупреждение травматизма.</w:t>
            </w:r>
          </w:p>
        </w:tc>
        <w:tc>
          <w:tcPr>
            <w:tcW w:w="708" w:type="dxa"/>
          </w:tcPr>
          <w:p w:rsidR="00505F33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5F33" w:rsidRDefault="008E57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санитарно-гигиенические требования к занятиям баскетболом, права и обязанности игроков на площадке, предупреждение травматизма.</w:t>
            </w:r>
          </w:p>
          <w:p w:rsidR="00505F33" w:rsidRDefault="008E57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простейших правил в баскетболе.</w:t>
            </w:r>
          </w:p>
          <w:p w:rsidR="00505F33" w:rsidRDefault="008E57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броски и передачи мяча.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поощрений.</w:t>
            </w:r>
            <w:proofErr w:type="gramEnd"/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 Участвуют в подвижной игре по инструкции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баскетболиста. Передача мяча двумя руками от груди в парах с продвижением вперед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Демонстрация стойки баскетболиста. Освоение стойки баскетболиста. Освоение 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Осваивание ловлю мяча двумя руками с последующим ведением и остановкой.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стойку баскетболиста после неоднократного показа и инструкции учителя. Выполняют остановки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одной рукой на месте и в движении шагом, после инструкции учителя, ориентируясь на образец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 более сильной  группы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стойку баскетболиста после инструкции учителя. Выполняют остановки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Ведут мяч одной рукой на месте и в движении шагом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техники ведения мяча. Освоение техники ведения мяча. Выполнение передвижений без мяча, остановку шагом.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неоднократного показа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ориентируюсь на образец выполнение обучающимися 2 группы.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технику ведения мяча после показа учителя. 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мяча по корзине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 и от груди с места. Эстафеты с элементами баскетбола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Демонстрация техники броска мяча по корзине двумя руками снизу и от груди с места. Освоение техники броска мяча по корзине различными способами. 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места, демонстрирование элементов техники баскетбола.</w:t>
            </w:r>
          </w:p>
          <w:p w:rsidR="00505F33" w:rsidRDefault="008E57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и одной рукой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двумя руками.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снизу  от груди с места после инструкции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ориентируюсь на образец выполнение обучающимися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сильной  группы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технику броска мяча по корзине двумя руками снизу и от груди с места.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мяча двумя и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снизу и от груди с места после инструкции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упражнений с набивными мячами: броски мяча с близкого расстояния, с разных позиций и расстояния.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поведения на занятиях по гимнастике.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на месте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ТБ на занятиях гимнастикой.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сочетание ходьбы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колонне ориентируясь на образец выполнения обучающимися более сильной  группы.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сочетание ходьбы и бега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заданного темпа ходьбы.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 типа зарядки.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виды построений, осваивают на доступном уровне строевые действия в шеренге и колонне (с помощью учителя). Выполняют ходьбу с изменением скорости.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перестроения в шеренгу, колонну, осваивают действия в шеренге и колонне.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скорости.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с заданным параметрами (составляют комплекс утренней гимнастики).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учащимся, ориентируясь на образец выполнения впереди идущего учащегося. Выполняют упражнения с дифференцированной помощью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полу), комплекс упражнений с сопротивлением (3-5 упражнений)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полу), комплекс упражнений с сопротивлением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развитие ориентации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лазание по гимнастической стенке разными  способами: ставя ноги на каждую рейку или через одну.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корригирующих упражнений на дыхание.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лазание по гимнастической стенке разными  способами: ставя ноги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каждую рейку или через одну.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 на меньшую высоту.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 на меньшую высоту.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корригирующих упражнений на дыхание. Выполняют упражнения в лазание.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корригирующих упражнений на дыхание. Выполняют упражнения в лазание.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Лазание по гимнастической стенке вверх-вниз разноименным способом, с одновременной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перестановкой руки и ноги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сохраняя  равновесие при выполнении упражнения на гимнастической скамейке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неоднократного показа по прямому указанию учителя. Участвуют в игровых заданиях (в паре)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после показа учителем. Участвуют в соревновательной деятельности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согласование движения палки с движениями туловища, ног.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составление и выполнение комбинации на скамейке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демонстрируют комбинацию на скамейке.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5-6 кг.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расстояние до 15 м.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согнув ноги через козла, коня в ширину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3-4 кг. Переносят гимнастического коня и козла, маты на расстояние до 10 м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5-6 кг. Переносят гимнастического коня и козла, маты на расстояние до 15 м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прыжковых упражнений с точностью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прыжка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со скакалкой после обучающей помощи учителя. Выполняют прыжковые упражнения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контролем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со скакалкой по показу и инструкции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прыжковые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после инструкции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набивной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сидя, стоя из одной руки в другую над головой меньшее количество повторений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набивной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сидя, стоя из одной руки в другую над головой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Лыжная подготовка – </w:t>
            </w:r>
            <w:r w:rsidR="00560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E81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и правила поведения  на уроках лыжной подготовкой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лыжной подготовкой.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 в подготовке к занятию, подбор лыжного инвентаря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ТБ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по инструкции учителя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по ТБ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  <w:proofErr w:type="gramEnd"/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выполнения скользящего шага без палок 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палками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Одевание лыжного инвентаря.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дистанцию по сигналу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лыжный инвентарь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скользящим шагом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дистанцию по сигналу учителя.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505F33" w:rsidTr="00E8191F">
        <w:trPr>
          <w:trHeight w:val="2742"/>
        </w:trPr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на время от 200 до 300 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:rsidTr="00E8191F">
        <w:tc>
          <w:tcPr>
            <w:tcW w:w="535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5"/>
        <w:tblW w:w="1374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2319"/>
        <w:gridCol w:w="708"/>
        <w:gridCol w:w="3544"/>
        <w:gridCol w:w="3260"/>
        <w:gridCol w:w="3402"/>
      </w:tblGrid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560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способа подъема на лыжах.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сохранение равновесия при спуске со склона в высокой стойке.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техники подъема «лесенкой»                   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 по возможности.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подъем «лесенкой» по возможности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в высокой стойке со склона, сохраняя равновесие изученными способами.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«лесенкой» 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поворота на лыжах махом.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техники поворота махом на месте.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передвижение скользящим шагом по лыжне с палками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инструкции и неоднократного показа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передвижения скользящим шагом по лыжне с палками по возможности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способ поворота на лыжах махом. Выполняют поворот махом на лыжах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на лыжах. Демонстрация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Выполнение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 возможности).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Смотрят показ с объяснение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 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19" w:type="dxa"/>
          </w:tcPr>
          <w:p w:rsidR="00505F33" w:rsidRDefault="005104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конькового хода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упражнения, демонстрирую уверенное отрывание от снега лыжи, наклон в сторону поворота и вперед, сильно отталкиваясь от лыжи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лыжный инвентарь. Выполняют поворот переступанием в движении.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на бок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от 0,5 до 0,8 км по возможности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до 1 км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«Пятнашки простые», «Самый меткий»</w:t>
            </w:r>
          </w:p>
        </w:tc>
        <w:tc>
          <w:tcPr>
            <w:tcW w:w="708" w:type="dxa"/>
          </w:tcPr>
          <w:p w:rsidR="00505F33" w:rsidRDefault="00560E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передвижения без палок, развитие ловкости в играх на лыжах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Играют в игры на лыжа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возможности)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Играют в игры на лыжах 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Спортивные игры- 8 часов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технике безопасности  на занятиях спортивными играми.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основные правила закаливания.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 в волейбол, наказания наказаний за нарушение игры и судейство.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технике безопасности  на занятиях спортивными играми.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волейбол, правилами судейства, наказаниями при нарушениях правил игры.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 с опорой на визуальный план (с использованием системы игровых, сенсорных поощрений).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волейболе, запоминают названия наказаний при нарушении игры, с неоднократным повторением названий учителем.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 (по возможности)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простейшие правила игры в волейболе, запоминают названия наказаний при нарушении игры.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развитие мышц кистей рук и пальцев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волейболиста. Перемещения на площадке, передача мяча сверху двумя руками над собой и передача мяча снизу двумя руками на месте и после перемещения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основными стойками волейболиста.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основных стоек в волейболе, передачи мяча сверху, снизу.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перемещение на площадке игроков в волейболе, выполнение приема и передачи мяча двумя руками у стены 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парах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основные стойки волейболиста, после неоднократного показа учителя, ориентируясь на выполнение стойки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2 гр. Выполняют упражнения на развитие мышц кистей рук и пальцев (по возможности). Выполняют перемещения на площадке с помощью педагога. Осваивают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игровые умения (взаимодействие с партнером)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основные стойки волейболиста, после показа учителя. Выполняют упражнения на развитие мышц кистей рук и пальцев. Выполняют перемещения на площадке. Осваивают и используют игровые умения 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подачи мяча в волейболе.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нижней прямой подачи.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стойки во время выполнения нижней прямой подачи. Демонстрация техники нижней прямой подачи.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стойку во время нижней прямой подачи по неоднократной инструкции и показу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нижней прямой подачи по инструкции учителя и ориентируясь на образец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2 группы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объяснением технике правильного выполнения нижней прямой подачи. Определяют способы подачи мяча в волейболе.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техники нижней прямой подачи по инструкции учителя.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стойку во время нижней прямой подачи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неоднократной.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нижней прямой подачи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действий соблюдая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игры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 (1-2 серии прыжков по 5-5 прыжков за урок. </w:t>
            </w:r>
            <w:proofErr w:type="gramEnd"/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переход по площадке, играют в учебную игру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возможности)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вверх с места и с шага, у сетки. 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Настольный теннис. Правила соревнований.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простейшими правилами игры настольного тенниса, наказаниями при нарушениях правил.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атрибутикой игры настольный теннис.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основной стойкой теннисиста.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отбивание и жонглирование мяча ракеткой.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прослушанному материалу с опорой на визуальный план (с использованием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игровых, сенсорных поощрений.</w:t>
            </w:r>
            <w:proofErr w:type="gramEnd"/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игры, с неоднократным повторением названий учителем.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 (по возможности). Выполняют жонглирование и отбивания мяча ракеткой по возможности.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Отвечают на вопросы по прослушанному материалу с опорой на визуальный план (с использованием системы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игровых, сенсорных поощрений.</w:t>
            </w:r>
            <w:proofErr w:type="gramEnd"/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простейшие правила игры в настольный теннис, запоминают названия наказаний при нарушении игры.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основную стойку теннисиста по инструкции учителя. Выполняют упражнения на развитие мышц кистей рук и пальцев. Выполняют жонглирование и отбивания мяча ракеткой с соблюдением основной стойки.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и передачу мяча теннисной ракеткой. Дифференцируют разновидности ударов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 (по возможности). Дифференцируют разновидности пода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возможности)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правильную стойку теннисиста и подачу мяча. Дифференцируют разновидности подач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505F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отбивания мяча над столом,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ним и дальше от него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техники отбивания мяча. Выполнение правильной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стойки теннисиста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отбивание мяча ( по возможности)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стойку теннисиста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отбивание мяча. Принимают правильную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стойку теннисиста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возможности)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505F33" w:rsidTr="00E8191F">
        <w:tc>
          <w:tcPr>
            <w:tcW w:w="13749" w:type="dxa"/>
            <w:gridSpan w:val="6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через набивные мячи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разбега и старта из различных исходных положений.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(300 м)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200м.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отрезки от 100 до 200 м. Выполняют кроссовый бег на дистанцию 300м.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505F33" w:rsidTr="00E8191F">
        <w:trPr>
          <w:trHeight w:val="954"/>
        </w:trPr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260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3402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(3-6 раза) за урок, на 60м – 3 раза.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30 м (2-3 раза) за урок, на 40м – 1 раз.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малого мяча на дальность с места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коридор 10 м)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30м – 3 раза. 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малого мяча на дальность с полного разбега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коридор 10 м)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до 5 мин. в различном темпе с изменением шага.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(коридор 10 м)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Идут на скорость до 5 мин. в различном темпе с изменением шага.  Выполняют метание малого мяча на дальность с места (коридор 10 м)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до 5 мин. в различном темпе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изменением шага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  <w:p w:rsidR="00505F33" w:rsidRDefault="00505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260" w:type="dxa"/>
            <w:vMerge w:val="restart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беговых упражнений. Выполняют эстафетный бег с этапами до 30 м</w:t>
            </w:r>
          </w:p>
        </w:tc>
        <w:tc>
          <w:tcPr>
            <w:tcW w:w="3402" w:type="dxa"/>
            <w:vMerge w:val="restart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беговые упражнения. Пробегают эстафету (4 * 30 м)</w:t>
            </w: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4*30 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05F33" w:rsidRDefault="00505F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F33" w:rsidTr="00E8191F">
        <w:tc>
          <w:tcPr>
            <w:tcW w:w="516" w:type="dxa"/>
          </w:tcPr>
          <w:p w:rsidR="00505F33" w:rsidRPr="00E8191F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91F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19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500 м</w:t>
            </w:r>
          </w:p>
        </w:tc>
        <w:tc>
          <w:tcPr>
            <w:tcW w:w="708" w:type="dxa"/>
          </w:tcPr>
          <w:p w:rsidR="00505F33" w:rsidRDefault="008E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505F33" w:rsidRDefault="008E57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260" w:type="dxa"/>
          </w:tcPr>
          <w:p w:rsidR="00505F33" w:rsidRDefault="008E5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беговых упражнений. Бегут кросс на дистанции 0,3 км</w:t>
            </w:r>
          </w:p>
        </w:tc>
        <w:tc>
          <w:tcPr>
            <w:tcW w:w="3402" w:type="dxa"/>
          </w:tcPr>
          <w:p w:rsidR="00505F33" w:rsidRDefault="008E5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беговые упражнения. Бегут кросс на дистанции 0,5 км</w:t>
            </w:r>
          </w:p>
        </w:tc>
      </w:tr>
    </w:tbl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05F33" w:rsidSect="00BD1AFC">
          <w:pgSz w:w="16838" w:h="11906" w:orient="landscape"/>
          <w:pgMar w:top="1418" w:right="1701" w:bottom="1418" w:left="1134" w:header="709" w:footer="709" w:gutter="0"/>
          <w:cols w:space="720"/>
        </w:sectPr>
      </w:pPr>
    </w:p>
    <w:p w:rsidR="00505F33" w:rsidRDefault="00505F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F33" w:rsidRDefault="00505F33">
      <w:pPr>
        <w:spacing w:after="0" w:line="36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sectPr w:rsidR="00505F33" w:rsidSect="00BD1AFC">
      <w:type w:val="continuous"/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14" w:rsidRDefault="00E02014">
      <w:pPr>
        <w:spacing w:after="0" w:line="240" w:lineRule="auto"/>
      </w:pPr>
      <w:r>
        <w:separator/>
      </w:r>
    </w:p>
  </w:endnote>
  <w:endnote w:type="continuationSeparator" w:id="0">
    <w:p w:rsidR="00E02014" w:rsidRDefault="00E0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505F33" w:rsidRDefault="00EA08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E57F8">
      <w:rPr>
        <w:color w:val="000000"/>
      </w:rPr>
      <w:instrText>PAGE</w:instrText>
    </w:r>
    <w:r>
      <w:rPr>
        <w:color w:val="000000"/>
      </w:rPr>
      <w:fldChar w:fldCharType="separate"/>
    </w:r>
    <w:r w:rsidR="00233DE1">
      <w:rPr>
        <w:noProof/>
        <w:color w:val="000000"/>
      </w:rPr>
      <w:t>36</w:t>
    </w:r>
    <w:r>
      <w:rPr>
        <w:color w:val="000000"/>
      </w:rPr>
      <w:fldChar w:fldCharType="end"/>
    </w:r>
  </w:p>
  <w:p w:rsidR="00505F33" w:rsidRDefault="00505F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14" w:rsidRDefault="00E02014">
      <w:pPr>
        <w:spacing w:after="0" w:line="240" w:lineRule="auto"/>
      </w:pPr>
      <w:r>
        <w:separator/>
      </w:r>
    </w:p>
  </w:footnote>
  <w:footnote w:type="continuationSeparator" w:id="0">
    <w:p w:rsidR="00E02014" w:rsidRDefault="00E02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83E"/>
    <w:multiLevelType w:val="hybridMultilevel"/>
    <w:tmpl w:val="B02C2F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282C"/>
    <w:multiLevelType w:val="multilevel"/>
    <w:tmpl w:val="D2FED9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323119"/>
    <w:multiLevelType w:val="multilevel"/>
    <w:tmpl w:val="949E0B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2489F"/>
    <w:multiLevelType w:val="hybridMultilevel"/>
    <w:tmpl w:val="5F5E32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E63F0"/>
    <w:multiLevelType w:val="multilevel"/>
    <w:tmpl w:val="6A26985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4127FE0"/>
    <w:multiLevelType w:val="multilevel"/>
    <w:tmpl w:val="0B74BF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3F26F4F"/>
    <w:multiLevelType w:val="multilevel"/>
    <w:tmpl w:val="619ACC3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96F6234"/>
    <w:multiLevelType w:val="hybridMultilevel"/>
    <w:tmpl w:val="6D6C4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11A20"/>
    <w:multiLevelType w:val="multilevel"/>
    <w:tmpl w:val="0B2A9E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08A7686"/>
    <w:multiLevelType w:val="multilevel"/>
    <w:tmpl w:val="7686916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F3841BA"/>
    <w:multiLevelType w:val="hybridMultilevel"/>
    <w:tmpl w:val="67B2A6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F4ECD"/>
    <w:multiLevelType w:val="hybridMultilevel"/>
    <w:tmpl w:val="7AF69ED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B1496D"/>
    <w:multiLevelType w:val="hybridMultilevel"/>
    <w:tmpl w:val="2CAE9B52"/>
    <w:lvl w:ilvl="0" w:tplc="0DCA6D8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2"/>
  </w:num>
  <w:num w:numId="10">
    <w:abstractNumId w:val="3"/>
  </w:num>
  <w:num w:numId="11">
    <w:abstractNumId w:val="4"/>
  </w:num>
  <w:num w:numId="12">
    <w:abstractNumId w:val="11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F33"/>
    <w:rsid w:val="000561DD"/>
    <w:rsid w:val="00067F60"/>
    <w:rsid w:val="00204F96"/>
    <w:rsid w:val="00233DE1"/>
    <w:rsid w:val="002B7CA3"/>
    <w:rsid w:val="00373714"/>
    <w:rsid w:val="0049066D"/>
    <w:rsid w:val="00505F33"/>
    <w:rsid w:val="00510474"/>
    <w:rsid w:val="005534E1"/>
    <w:rsid w:val="00560EE5"/>
    <w:rsid w:val="005840AA"/>
    <w:rsid w:val="005F23A1"/>
    <w:rsid w:val="00875385"/>
    <w:rsid w:val="008E57F8"/>
    <w:rsid w:val="00BD1AFC"/>
    <w:rsid w:val="00BE1BC3"/>
    <w:rsid w:val="00D32FE5"/>
    <w:rsid w:val="00DA0723"/>
    <w:rsid w:val="00E010A9"/>
    <w:rsid w:val="00E02014"/>
    <w:rsid w:val="00E8191F"/>
    <w:rsid w:val="00EA086A"/>
    <w:rsid w:val="00ED0761"/>
    <w:rsid w:val="00F7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29"/>
  </w:style>
  <w:style w:type="paragraph" w:styleId="1">
    <w:name w:val="heading 1"/>
    <w:basedOn w:val="a"/>
    <w:next w:val="a"/>
    <w:link w:val="10"/>
    <w:uiPriority w:val="9"/>
    <w:qFormat/>
    <w:rsid w:val="00594E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51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753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753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7538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753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753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75385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E2339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E233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E2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4A1FCB"/>
    <w:rPr>
      <w:rFonts w:ascii="Times New Roman" w:hAnsi="Times New Roman" w:cs="Times New Roman" w:hint="default"/>
      <w:color w:val="000080"/>
      <w:u w:val="single"/>
    </w:rPr>
  </w:style>
  <w:style w:type="character" w:customStyle="1" w:styleId="ab">
    <w:name w:val="Без интервала Знак"/>
    <w:link w:val="ac"/>
    <w:locked/>
    <w:rsid w:val="004A1FCB"/>
  </w:style>
  <w:style w:type="paragraph" w:styleId="ac">
    <w:name w:val="No Spacing"/>
    <w:link w:val="ab"/>
    <w:qFormat/>
    <w:rsid w:val="004A1FC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4E72"/>
  </w:style>
  <w:style w:type="paragraph" w:styleId="af">
    <w:name w:val="footer"/>
    <w:basedOn w:val="a"/>
    <w:link w:val="af0"/>
    <w:uiPriority w:val="99"/>
    <w:unhideWhenUsed/>
    <w:rsid w:val="00594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4E72"/>
  </w:style>
  <w:style w:type="character" w:customStyle="1" w:styleId="10">
    <w:name w:val="Заголовок 1 Знак"/>
    <w:basedOn w:val="a0"/>
    <w:link w:val="1"/>
    <w:uiPriority w:val="9"/>
    <w:rsid w:val="00594E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51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457A81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457A8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457A81"/>
    <w:pPr>
      <w:spacing w:after="100"/>
      <w:ind w:left="220"/>
    </w:pPr>
  </w:style>
  <w:style w:type="paragraph" w:styleId="af2">
    <w:name w:val="Subtitle"/>
    <w:basedOn w:val="a"/>
    <w:next w:val="a"/>
    <w:uiPriority w:val="11"/>
    <w:qFormat/>
    <w:rsid w:val="008753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87538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87538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87538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87538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unhideWhenUsed/>
    <w:qFormat/>
    <w:rsid w:val="00BD1AFC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BD1AFC"/>
    <w:rPr>
      <w:rFonts w:cs="Times New Roman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67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67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EPb//9hIgcIjZhN1VQSnjJ0xeA==">AMUW2mWiaoHJS9DARtiV53tsMJemTCb9S0noLZsZ2fjRZx2QxX6JYMCK8UVU9Mt4kgJA4FNhctWVF1xohLO8+UeV5KES1Z52pD/CU/J1yFtzxJRkwD7AyS9FVLDVTwEmiM7qtdVFHvS3nNVsi5J8WHST/AJaUqIKwJ7uUWKBUZR+9y6wkAcMHDN7P0KJ8+ZASAAm0cmlqEyk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724CB9-08A1-488C-AA41-4563D547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8436</Words>
  <Characters>48088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14</cp:revision>
  <cp:lastPrinted>2023-10-09T18:07:00Z</cp:lastPrinted>
  <dcterms:created xsi:type="dcterms:W3CDTF">2023-05-14T19:11:00Z</dcterms:created>
  <dcterms:modified xsi:type="dcterms:W3CDTF">2025-11-25T19:07:00Z</dcterms:modified>
</cp:coreProperties>
</file>