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1E8" w:rsidRDefault="00E871E8" w:rsidP="003477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774C" w:rsidRDefault="0034774C" w:rsidP="003477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9943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Пояснительная записка</w:t>
      </w:r>
    </w:p>
    <w:p w:rsidR="0034774C" w:rsidRPr="009943C1" w:rsidRDefault="0034774C" w:rsidP="003477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4774C" w:rsidRPr="009943C1" w:rsidRDefault="0034774C" w:rsidP="0034774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rFonts w:cs="Arial"/>
          <w:color w:val="000000"/>
          <w:sz w:val="28"/>
          <w:szCs w:val="28"/>
        </w:rPr>
      </w:pPr>
      <w:r w:rsidRPr="009943C1">
        <w:rPr>
          <w:rFonts w:cs="Arial"/>
          <w:color w:val="000000"/>
          <w:sz w:val="28"/>
          <w:szCs w:val="28"/>
        </w:rPr>
        <w:t>Рабочая программа по учебному предмету «</w:t>
      </w:r>
      <w:r>
        <w:rPr>
          <w:rFonts w:cs="Arial"/>
          <w:color w:val="000000"/>
          <w:sz w:val="28"/>
          <w:szCs w:val="28"/>
        </w:rPr>
        <w:t>Окружающий социальный мир</w:t>
      </w:r>
      <w:r w:rsidRPr="009943C1">
        <w:rPr>
          <w:rFonts w:cs="Arial"/>
          <w:color w:val="000000"/>
          <w:sz w:val="28"/>
          <w:szCs w:val="28"/>
        </w:rPr>
        <w:t xml:space="preserve">» составлена на основе предназначена для обучения учащихся </w:t>
      </w:r>
      <w:r>
        <w:rPr>
          <w:rFonts w:cs="Arial"/>
          <w:color w:val="000000"/>
          <w:sz w:val="28"/>
          <w:szCs w:val="28"/>
        </w:rPr>
        <w:t>8</w:t>
      </w:r>
      <w:r w:rsidRPr="009943C1">
        <w:rPr>
          <w:rFonts w:cs="Arial"/>
          <w:color w:val="000000"/>
          <w:sz w:val="28"/>
          <w:szCs w:val="28"/>
        </w:rPr>
        <w:t xml:space="preserve"> класса, составлена на основе </w:t>
      </w:r>
      <w:r>
        <w:rPr>
          <w:rFonts w:cs="Arial"/>
          <w:color w:val="000000"/>
          <w:sz w:val="28"/>
          <w:szCs w:val="28"/>
        </w:rPr>
        <w:t>Ф</w:t>
      </w:r>
      <w:r w:rsidRPr="009943C1">
        <w:rPr>
          <w:rFonts w:cs="Arial"/>
          <w:color w:val="000000"/>
          <w:sz w:val="28"/>
          <w:szCs w:val="28"/>
        </w:rPr>
        <w:t>АООП образовании обучающихся с умственной отсталостью (интеллектуальными нарушениями), в соответствии с требованиями федерального государственного образовательного стандарта образования обучающихся с умственной усталостью (интеллектуальными нарушениями) и с учетом следующих нормативно-правовых документов:</w:t>
      </w:r>
      <w:r w:rsidRPr="009943C1">
        <w:rPr>
          <w:rFonts w:cs="Arial"/>
          <w:color w:val="000000"/>
          <w:sz w:val="28"/>
          <w:szCs w:val="28"/>
        </w:rPr>
        <w:br/>
        <w:t>- Федерального государственного образовательного стандарта образования учащихся с умственной отсталостью (интеллектуальными нарушениями);</w:t>
      </w:r>
    </w:p>
    <w:p w:rsidR="0034774C" w:rsidRPr="009943C1" w:rsidRDefault="0034774C" w:rsidP="0034774C">
      <w:pPr>
        <w:pStyle w:val="ab"/>
        <w:shd w:val="clear" w:color="auto" w:fill="FFFFFF"/>
        <w:spacing w:before="0" w:beforeAutospacing="0" w:after="150" w:afterAutospacing="0"/>
        <w:jc w:val="both"/>
        <w:rPr>
          <w:rFonts w:cs="Arial"/>
          <w:color w:val="000000"/>
          <w:sz w:val="28"/>
          <w:szCs w:val="28"/>
        </w:rPr>
      </w:pPr>
      <w:r w:rsidRPr="009943C1">
        <w:rPr>
          <w:rFonts w:cs="Arial"/>
          <w:color w:val="000000"/>
          <w:sz w:val="28"/>
          <w:szCs w:val="28"/>
        </w:rPr>
        <w:t>- Примерной адаптированной основной общеобразовательной программы образования обучающихся с умственной отсталостью (интеллектуальными нарушениями) (вариант 2);</w:t>
      </w:r>
    </w:p>
    <w:p w:rsidR="0034774C" w:rsidRPr="009943C1" w:rsidRDefault="0034774C" w:rsidP="0034774C">
      <w:pPr>
        <w:pStyle w:val="ab"/>
        <w:shd w:val="clear" w:color="auto" w:fill="FFFFFF"/>
        <w:spacing w:before="0" w:beforeAutospacing="0" w:after="150" w:afterAutospacing="0"/>
        <w:jc w:val="both"/>
        <w:rPr>
          <w:rFonts w:cs="Arial"/>
          <w:color w:val="000000"/>
          <w:sz w:val="28"/>
          <w:szCs w:val="28"/>
        </w:rPr>
      </w:pPr>
      <w:r w:rsidRPr="009943C1">
        <w:rPr>
          <w:rFonts w:cs="Arial"/>
          <w:color w:val="000000"/>
          <w:sz w:val="28"/>
          <w:szCs w:val="28"/>
        </w:rPr>
        <w:t>-учебный план МКОУ «</w:t>
      </w:r>
      <w:proofErr w:type="spellStart"/>
      <w:r w:rsidRPr="009943C1">
        <w:rPr>
          <w:rFonts w:cs="Arial"/>
          <w:color w:val="000000"/>
          <w:sz w:val="28"/>
          <w:szCs w:val="28"/>
        </w:rPr>
        <w:t>Ашапская</w:t>
      </w:r>
      <w:proofErr w:type="spellEnd"/>
      <w:r w:rsidRPr="009943C1">
        <w:rPr>
          <w:rFonts w:cs="Arial"/>
          <w:color w:val="000000"/>
          <w:sz w:val="28"/>
          <w:szCs w:val="28"/>
        </w:rPr>
        <w:t xml:space="preserve"> ОШИ»</w:t>
      </w:r>
    </w:p>
    <w:p w:rsidR="0034774C" w:rsidRPr="009943C1" w:rsidRDefault="0034774C" w:rsidP="0034774C">
      <w:pPr>
        <w:shd w:val="clear" w:color="auto" w:fill="FFFFFF"/>
        <w:spacing w:after="0" w:line="169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4774C" w:rsidRPr="009943C1" w:rsidRDefault="0034774C" w:rsidP="0034774C">
      <w:pPr>
        <w:shd w:val="clear" w:color="auto" w:fill="FFFFFF"/>
        <w:spacing w:after="0" w:line="169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943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Место в учебном плане:</w:t>
      </w:r>
    </w:p>
    <w:p w:rsidR="0034774C" w:rsidRPr="009943C1" w:rsidRDefault="0034774C" w:rsidP="0034774C">
      <w:pPr>
        <w:shd w:val="clear" w:color="auto" w:fill="FFFFFF"/>
        <w:spacing w:after="0" w:line="169" w:lineRule="atLeast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943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Программа по предмету «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Окружающий социальный мир</w:t>
      </w:r>
      <w:r w:rsidRPr="009943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  <w:r w:rsidRPr="009943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в соответствии с учебным планом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</w:t>
      </w:r>
      <w:r w:rsidRPr="009943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АООП (2 вариант) рассчитана на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 </w:t>
      </w:r>
      <w:r w:rsidRPr="009943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час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 w:rsidRPr="009943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неделю,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102</w:t>
      </w:r>
      <w:r w:rsidRPr="009943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часа в год</w:t>
      </w:r>
      <w:r w:rsidRPr="009943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</w:p>
    <w:p w:rsidR="0034774C" w:rsidRDefault="0034774C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737F4" w:rsidRPr="0034774C" w:rsidRDefault="00E650BB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 w:rsidRPr="0034774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Цель обучения</w:t>
      </w:r>
      <w:r w:rsidRPr="0034774C">
        <w:rPr>
          <w:rFonts w:ascii="Times New Roman" w:eastAsia="Calibri" w:hAnsi="Times New Roman" w:cs="Times New Roman"/>
          <w:sz w:val="28"/>
          <w:szCs w:val="28"/>
          <w:lang w:eastAsia="ru-RU"/>
        </w:rPr>
        <w:t>: формирование представлений о человеке и окружающем его социальном и предметном мире, а также умения соблюдать элементарные правила поведения в социальной среде.</w:t>
      </w:r>
    </w:p>
    <w:p w:rsidR="009737F4" w:rsidRPr="0034774C" w:rsidRDefault="00E650BB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 w:rsidRPr="0034774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Основными задачами программы</w:t>
      </w:r>
      <w:r w:rsidRPr="003477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«Окружающий социальный мир» являются: </w:t>
      </w:r>
    </w:p>
    <w:p w:rsidR="009737F4" w:rsidRPr="0034774C" w:rsidRDefault="00E650BB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знакомство с явлениями социальной жизни (человек и его деятельность, общепринятые нормы поведения); </w:t>
      </w:r>
    </w:p>
    <w:p w:rsidR="009737F4" w:rsidRPr="0034774C" w:rsidRDefault="00E650BB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представлений о предметном мире, созданном человеком (многообразие, функциональное назначение окружающих предметов, действия с ними).</w:t>
      </w:r>
    </w:p>
    <w:p w:rsidR="009737F4" w:rsidRPr="0034774C" w:rsidRDefault="00E650BB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347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 предмета</w:t>
      </w:r>
    </w:p>
    <w:p w:rsidR="009737F4" w:rsidRPr="0034774C" w:rsidRDefault="009737F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7F4" w:rsidRPr="0034774C" w:rsidRDefault="00E650B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предмет интегрируется с различными учебными предметами и направлениями коррекционно-развивающей работы.</w:t>
      </w:r>
    </w:p>
    <w:p w:rsidR="009737F4" w:rsidRPr="0034774C" w:rsidRDefault="00E650B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 работы по программе «Окружающий социальный мир» заключается в том, что занятия проводятся не только в классе, но и в местах общего пользования (парк, магазин, кафе, вокзал и т.д.). Ребенок выходит в город (поселок), знакомится с различными организациями, предоставляющими услуги населению, наблюдает за деятельностью окружающих людей, учится вести себя согласно общепринятым нормам поведения.</w:t>
      </w:r>
    </w:p>
    <w:p w:rsidR="009737F4" w:rsidRPr="0034774C" w:rsidRDefault="00E650B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представлена следующими разделами: «Школа», «Предметы быта», «Продукты питания», «Предметы и материалы, изготовленные человеком», «Квартира, дом, двор», «Город», «Транспорт», «Страна», «Традиции, обычаи»,</w:t>
      </w:r>
    </w:p>
    <w:p w:rsidR="009737F4" w:rsidRPr="0034774C" w:rsidRDefault="00E650B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Практическая направленность реализуется через обучение на наглядной основе. Уроки обеспечиваются наглядными пособиями, раздаточным дидактическим материалом.</w:t>
      </w:r>
    </w:p>
    <w:p w:rsidR="009737F4" w:rsidRPr="0034774C" w:rsidRDefault="00E650B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Коррекционная направленность обеспечивается в ходе освоения программного материала. Представления и навыки, приобретаемые ребенком необходимы ему для ориентировки в окружающей действительности.              Программа является основой для изучения уроков: речь и альтернативная коммуникация, окружающий природный мир, человек, изобразительная деятельность.</w:t>
      </w:r>
    </w:p>
    <w:p w:rsidR="009737F4" w:rsidRPr="0034774C" w:rsidRDefault="00E650B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учебного материала осуществляется концентрически, что позволяет излагать материал несколько раз, но с элементами усложнения, с расширением, обогащением содержания образования новыми компонентами, с углублением рассмотрения имеющихся между ними связей и зависимостей.</w:t>
      </w:r>
    </w:p>
    <w:p w:rsidR="009737F4" w:rsidRPr="0034774C" w:rsidRDefault="00E650B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 программе предусмотрены следующие формы и методы организации деятельности:</w:t>
      </w:r>
    </w:p>
    <w:p w:rsidR="009737F4" w:rsidRPr="0034774C" w:rsidRDefault="00E650BB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экскурсии;</w:t>
      </w:r>
    </w:p>
    <w:p w:rsidR="009737F4" w:rsidRPr="0034774C" w:rsidRDefault="00E650BB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наглядно-практические работы;</w:t>
      </w:r>
    </w:p>
    <w:p w:rsidR="009737F4" w:rsidRPr="0034774C" w:rsidRDefault="00E650BB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упражнения.</w:t>
      </w:r>
    </w:p>
    <w:p w:rsidR="009737F4" w:rsidRPr="0034774C" w:rsidRDefault="00E650B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обучения на уроках предусмотрены многократные упражнения на повторение умственных и практических действий заданного содержания. Обучение носит сугубо практическую направленность и не требует от учащихся соблюдения четких правил.</w:t>
      </w:r>
    </w:p>
    <w:p w:rsidR="009737F4" w:rsidRPr="0034774C" w:rsidRDefault="009737F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7F4" w:rsidRPr="0034774C" w:rsidRDefault="00E650BB" w:rsidP="0034774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774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ab/>
      </w:r>
      <w:r w:rsidRPr="00347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результаты освоения учебного предмета:</w:t>
      </w:r>
    </w:p>
    <w:p w:rsidR="009737F4" w:rsidRPr="0034774C" w:rsidRDefault="00E650BB" w:rsidP="00AD26B4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Социально-эмоциональное участие в процессе общения и совместной деятельности.</w:t>
      </w:r>
    </w:p>
    <w:p w:rsidR="009737F4" w:rsidRPr="0034774C" w:rsidRDefault="00E650BB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доступных социальных ролей (обучающегося, сына (дочери) и т.д.), развитие мотивов учебной деятельности и формирование личностного смысла учения.</w:t>
      </w:r>
    </w:p>
    <w:p w:rsidR="009737F4" w:rsidRPr="0034774C" w:rsidRDefault="00E650BB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соблюдать элементарные правила безопасности поведения в доме, на улице, в общественных местах.</w:t>
      </w:r>
    </w:p>
    <w:p w:rsidR="009737F4" w:rsidRPr="0034774C" w:rsidRDefault="009737F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37F4" w:rsidRPr="0034774C" w:rsidRDefault="00E650BB" w:rsidP="00AD26B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Предметные результаты освоения учебного предмета:</w:t>
      </w:r>
    </w:p>
    <w:p w:rsidR="009737F4" w:rsidRPr="0034774C" w:rsidRDefault="00E650B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В результате обучения ученик должен посильно усвоить основное содержание учебного предмета. </w:t>
      </w:r>
    </w:p>
    <w:p w:rsidR="009737F4" w:rsidRPr="0034774C" w:rsidRDefault="00E650B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Уровни освоения деятельности: </w:t>
      </w:r>
    </w:p>
    <w:p w:rsidR="009737F4" w:rsidRPr="0034774C" w:rsidRDefault="00E650BB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совместные действия с педагогом; </w:t>
      </w:r>
    </w:p>
    <w:p w:rsidR="009737F4" w:rsidRPr="0034774C" w:rsidRDefault="00E650BB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по подражанию; </w:t>
      </w:r>
    </w:p>
    <w:p w:rsidR="009737F4" w:rsidRPr="0034774C" w:rsidRDefault="00E650BB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по образцу; </w:t>
      </w:r>
    </w:p>
    <w:p w:rsidR="009737F4" w:rsidRPr="0034774C" w:rsidRDefault="00E650BB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по последовательной инструкции; </w:t>
      </w:r>
    </w:p>
    <w:p w:rsidR="009737F4" w:rsidRPr="0034774C" w:rsidRDefault="00E650BB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самостоятельная деятельность ученика; </w:t>
      </w:r>
    </w:p>
    <w:p w:rsidR="009737F4" w:rsidRPr="0034774C" w:rsidRDefault="00E650BB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ребенка исправить допущенные ошибки. </w:t>
      </w:r>
    </w:p>
    <w:p w:rsidR="009737F4" w:rsidRPr="0034774C" w:rsidRDefault="009737F4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737F4" w:rsidRPr="0034774C" w:rsidRDefault="00E650B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Предполагаемые результаты освоения программы: </w:t>
      </w:r>
      <w:r w:rsidRPr="003477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предполагается то, что учащиеся будут </w:t>
      </w:r>
      <w:r w:rsidRPr="00347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знать:</w:t>
      </w:r>
    </w:p>
    <w:p w:rsidR="009737F4" w:rsidRPr="0034774C" w:rsidRDefault="00E650BB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 школьной мебели и обстановки класса: доска, парта, стул, стол учителя, шкафы;</w:t>
      </w:r>
    </w:p>
    <w:p w:rsidR="009737F4" w:rsidRPr="0034774C" w:rsidRDefault="00E650BB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 школьных принадлежностей: портфель, пенал, альбом, ручка, карандаш, школьная доска, мел;</w:t>
      </w:r>
    </w:p>
    <w:p w:rsidR="009737F4" w:rsidRPr="0034774C" w:rsidRDefault="00E650BB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частей дома, помещения (</w:t>
      </w:r>
      <w:r w:rsidRPr="003477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стена, крыша, окно, дверь, потолок, пол);</w:t>
      </w:r>
    </w:p>
    <w:p w:rsidR="009737F4" w:rsidRPr="0034774C" w:rsidRDefault="00E650BB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электроприборов (утюг, телевизор, чайник, микроволновая печь);</w:t>
      </w:r>
    </w:p>
    <w:p w:rsidR="009737F4" w:rsidRPr="0034774C" w:rsidRDefault="00E650BB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убранство дома: мебель (кухонная, спальная, кабинетная);</w:t>
      </w:r>
    </w:p>
    <w:p w:rsidR="009737F4" w:rsidRPr="0034774C" w:rsidRDefault="00E650BB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продукты питания: напитки (вода, сок, чай), молочные напитки (молоко, кефир, йогурт), мясные продукты (колбаса, ветчина, котлеты); мучные изделия.</w:t>
      </w:r>
    </w:p>
    <w:p w:rsidR="009737F4" w:rsidRPr="0034774C" w:rsidRDefault="00E650BB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атрибуты праздника Новый год, 23 февраля, 8 марта, День Рождения;</w:t>
      </w:r>
    </w:p>
    <w:p w:rsidR="009737F4" w:rsidRPr="0034774C" w:rsidRDefault="00E650BB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свойства бумаги, дерева;  предметы изготовленные из бумаги и дерева;</w:t>
      </w:r>
    </w:p>
    <w:p w:rsidR="009737F4" w:rsidRPr="0034774C" w:rsidRDefault="00E650BB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понятия «улица», «здание», «парк»;</w:t>
      </w:r>
    </w:p>
    <w:p w:rsidR="009737F4" w:rsidRPr="0034774C" w:rsidRDefault="00E650BB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страна – Россия, символика государства, города Москва, Санкт-Петербург, Сочи, достопримечательности городов;</w:t>
      </w:r>
    </w:p>
    <w:p w:rsidR="009737F4" w:rsidRPr="0034774C" w:rsidRDefault="00E650BB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транспорт: наземный, воздушный, водный.</w:t>
      </w:r>
    </w:p>
    <w:p w:rsidR="009737F4" w:rsidRPr="0034774C" w:rsidRDefault="009737F4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737F4" w:rsidRPr="0034774C" w:rsidRDefault="00E650B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Предполагается то, что учащиеся будут  </w:t>
      </w:r>
      <w:r w:rsidRPr="003477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</w:t>
      </w:r>
      <w:r w:rsidRPr="003477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9737F4" w:rsidRPr="0034774C" w:rsidRDefault="00E650BB">
      <w:pPr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пространстве класса и школы;</w:t>
      </w:r>
    </w:p>
    <w:p w:rsidR="009737F4" w:rsidRPr="0034774C" w:rsidRDefault="00E650BB">
      <w:pPr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своё учебное место: парту, стул, свой личный шкафчик;</w:t>
      </w:r>
    </w:p>
    <w:p w:rsidR="009737F4" w:rsidRPr="0034774C" w:rsidRDefault="00E650BB">
      <w:pPr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школьные принадлежности;</w:t>
      </w:r>
    </w:p>
    <w:p w:rsidR="009737F4" w:rsidRPr="0034774C" w:rsidRDefault="00E650BB">
      <w:pPr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и показывать части дома, помещения  (стена, крыша, окно, дверь, потолок, пол);</w:t>
      </w:r>
    </w:p>
    <w:p w:rsidR="009737F4" w:rsidRPr="0034774C" w:rsidRDefault="00E650BB">
      <w:pPr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(показывать) электроприборы (утюг, телевизор, чайник, микроволновая печь);</w:t>
      </w:r>
    </w:p>
    <w:p w:rsidR="009737F4" w:rsidRPr="0034774C" w:rsidRDefault="00E650BB">
      <w:pPr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предметы мебели: (кухонная, спальная, кабинетная);</w:t>
      </w:r>
    </w:p>
    <w:p w:rsidR="009737F4" w:rsidRPr="0034774C" w:rsidRDefault="00E650BB">
      <w:pPr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продукты питания: напитки (вода, сок, чай), молочные напитки (молоко, кефир, йогурт); мясные продукты (колбаса, ветчина, котлеты); мучные изделия.</w:t>
      </w:r>
    </w:p>
    <w:p w:rsidR="009737F4" w:rsidRPr="0034774C" w:rsidRDefault="00E650BB">
      <w:pPr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узнавать атрибуты праздника Новый год, 23 февраля, 8 марта, День Рождения;</w:t>
      </w:r>
    </w:p>
    <w:p w:rsidR="009737F4" w:rsidRPr="0034774C" w:rsidRDefault="00E650BB">
      <w:pPr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свойства бумаги и дерева: предметы изготовленные из бумаги и дерева;</w:t>
      </w:r>
    </w:p>
    <w:p w:rsidR="009737F4" w:rsidRPr="0034774C" w:rsidRDefault="00E650BB">
      <w:pPr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понятия «улица», «здание», «парк» «сквер»;</w:t>
      </w:r>
    </w:p>
    <w:p w:rsidR="009737F4" w:rsidRPr="0034774C" w:rsidRDefault="00E650BB">
      <w:pPr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и различать символику своего государства, названия городов Москва, Санкт-Петербург, Сочи, достопримечательности городов;</w:t>
      </w:r>
    </w:p>
    <w:p w:rsidR="009737F4" w:rsidRPr="0034774C" w:rsidRDefault="00E650BB">
      <w:pPr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виды городского транспорта: автобус, троллейбус, трамвай, метро, различать транспорт наземный, воздушный, водный.</w:t>
      </w:r>
    </w:p>
    <w:p w:rsidR="0034774C" w:rsidRPr="0034774C" w:rsidRDefault="0034774C" w:rsidP="00E650B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7F4" w:rsidRPr="0034774C" w:rsidRDefault="0034774C" w:rsidP="0034774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</w:t>
      </w:r>
      <w:r w:rsidR="00E650BB" w:rsidRPr="00347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планирование.</w:t>
      </w:r>
    </w:p>
    <w:p w:rsidR="009737F4" w:rsidRPr="0034774C" w:rsidRDefault="009737F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304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3402"/>
        <w:gridCol w:w="987"/>
        <w:gridCol w:w="6384"/>
        <w:gridCol w:w="1417"/>
      </w:tblGrid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</w:t>
            </w:r>
            <w:r w:rsidRPr="003477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во часов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Основные виды учебной деятельности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3477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  <w:r w:rsidRPr="003477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>Здравствуй, школа! Комната где, мы учимся.</w:t>
            </w:r>
          </w:p>
        </w:tc>
        <w:tc>
          <w:tcPr>
            <w:tcW w:w="987" w:type="dxa"/>
          </w:tcPr>
          <w:p w:rsidR="0034774C" w:rsidRPr="0034774C" w:rsidRDefault="0034774C" w:rsidP="00E31F9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Экскурсии по школе, рассматривание фотографий школьных помещений, картинок.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Летние каникулы! Воспоминание о лете!</w:t>
            </w:r>
          </w:p>
        </w:tc>
        <w:tc>
          <w:tcPr>
            <w:tcW w:w="987" w:type="dxa"/>
          </w:tcPr>
          <w:p w:rsidR="0034774C" w:rsidRPr="0034774C" w:rsidRDefault="0034774C" w:rsidP="00E31F9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Просмотр презентации по теме, отгадывание загадок. Игровое занятие «Летние забавы», проведение ярмарки.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(скакалки, мяч надувной, пляжный, </w:t>
            </w:r>
            <w:proofErr w:type="spellStart"/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>резиночка</w:t>
            </w:r>
            <w:proofErr w:type="spellEnd"/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для летних игр).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>Выход с друзьями на пикник.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>Мой класс. Моя парта.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7" w:type="dxa"/>
          </w:tcPr>
          <w:p w:rsidR="0034774C" w:rsidRPr="0034774C" w:rsidRDefault="0034774C" w:rsidP="00E31F9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Мы – ученики. О</w:t>
            </w: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дноклассники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Мальчик – девочка.</w:t>
            </w:r>
          </w:p>
        </w:tc>
        <w:tc>
          <w:tcPr>
            <w:tcW w:w="987" w:type="dxa"/>
          </w:tcPr>
          <w:p w:rsidR="0034774C" w:rsidRPr="0034774C" w:rsidRDefault="0034774C" w:rsidP="00E31F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Беседа, «Правила поведения в школе», знакомство с расписанием уроков. 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Школьные принадлежности.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Умение подбирать принадлежности для урока.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школьных (учебных) принадлежностях, их предназначении (школьная доска, парта, мел, ранец, ручка, карандаш, фломастер, краски, пенал). Ролевая игра «Помоги другу собраться в школу».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Наш класс и его правила и  законы Оборудование (мебель) класса. 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теме.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Составление рассказа о нашей школе, нашем классе «Мы учимся в 6 классе. Наш класс </w:t>
            </w:r>
            <w:r w:rsidRPr="0034774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 xml:space="preserve">просторный и светлый. В классе 7 учеников. Их зовут: и т.д.», </w:t>
            </w: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используя жизненный опыт учащихся.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Коллективное составление рассказа: «Оборудование класса» с использование слов-признаков.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7-8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– наш дом. Правила поведения в нем.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Беседа. Слушание учителя.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 людей, работающих в нашей  школе.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Называние работников школы, их функций.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сюжетных картинок. Работа с наглядными пособиями по профессиям. Рассказ и беседа  о празднике дня учителя. Беседа по картине «Учитель». Игра «Кто лишний?»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учебником, у доски.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«Выберем картинку», «Помоги художнику».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 людей, работающих в нашей  школе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учителя. Беседа.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11-12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Пришкольный  участок Школьная территория.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теме с выходом на пришкольный участок. Называние оборудования пришкольного участка. Коллективное составление правил поведения на пришкольном участке. Составление аппликации «Пришкольный участок» из готовых деталей.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растениями на школьном участке. Сбор листьев.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Распорядок  дня школьника.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теме. Ответы на вопросы.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иллюстрациями «Режим дня». Называние дней недели по порядку. 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учебных предметов. Тренировка использования предлогов в, во.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«Собери портфель по расписанию».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Твой режим дня.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учителя.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беседа.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15-16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Квартира, дом, двор. Части дома. Части двора.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Показ частей дома на картинках, на фотографиях. Рисование дома. Постройка дома из строительного материала.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Типы домов. Одно и много этажные.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Показ </w:t>
            </w:r>
            <w:r w:rsidRPr="0034774C">
              <w:rPr>
                <w:rFonts w:ascii="Times New Roman" w:eastAsia="Arial Unicode M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различных типов домов (одноэтажный (многоэтажный), каменный (деревянный), городской (сельский, дачный) дом.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чего строят дома.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Беседа.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Соблюдение правил безопасности в доме.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Беседа о правилах безопасного поведения дома: не открывать окна, не подходить близко к открытому окну, держаться за перила при спуске с лестницы.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Рассматривание иллюстративно-наглядного материала.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адрес.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теме. Работа с иллюстрациями. Называние и показ своего адреса в дневнике. Определение составляющих адреса. Значение знания собственного адреса.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Раскрашивание картинки «Улица города».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Пишу письмо другу.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2496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Места общего пользования в доме, в школе.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теме. Работа с иллюстрациями. Называние и показ места общего пользования в доме</w:t>
            </w:r>
            <w:r w:rsidRPr="0034774C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8"/>
                <w:szCs w:val="28"/>
                <w:lang w:eastAsia="ar-SA"/>
              </w:rPr>
              <w:t>. Соблюдение правил при пользовании лифтом: ждать закрытия и открытия дверей, нажимать кнопку с номером нужного этажа, стоять во время движения лифта и др.</w:t>
            </w:r>
          </w:p>
          <w:p w:rsidR="0034774C" w:rsidRPr="0034774C" w:rsidRDefault="003477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8"/>
                <w:szCs w:val="28"/>
                <w:lang w:eastAsia="ar-SA"/>
              </w:rPr>
              <w:t>С</w:t>
            </w:r>
            <w:r w:rsidRPr="0034774C">
              <w:rPr>
                <w:rFonts w:ascii="Times New Roman" w:eastAsia="Arial Unicode M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облюдение правил пользования мусоропроводом (домофоном, почтовым ящиком).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 помещений квартиры.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Помещения квартиры. 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теме. Работа с иллюстрациями. Называние и показ помещений квартиры.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Расстановка мебели  в квартире по правилам.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учителя.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двора. Безопасное поведение во дворе.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по теме. Работа с иллюстрациями. Называние и показ территория двора, </w:t>
            </w:r>
            <w:r w:rsidRPr="0034774C">
              <w:rPr>
                <w:rFonts w:ascii="Times New Roman" w:eastAsia="Arial Unicode M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игровая площадка, спортивная площадка, место для контейнеров с мусором, газон.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Коммунальные удобства в комнате.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по теме. Работа с иллюстрациями. Называние и показ </w:t>
            </w:r>
            <w:r w:rsidRPr="0034774C">
              <w:rPr>
                <w:rFonts w:ascii="Times New Roman" w:eastAsia="Arial Unicode M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отопление (батарея, вода)</w:t>
            </w:r>
            <w:r w:rsidRPr="0034774C">
              <w:rPr>
                <w:rFonts w:ascii="Times New Roman" w:eastAsia="Arial Unicode MS" w:hAnsi="Times New Roman" w:cs="Times New Roman"/>
                <w:bCs/>
                <w:color w:val="00000A"/>
                <w:kern w:val="1"/>
                <w:sz w:val="28"/>
                <w:szCs w:val="28"/>
                <w:lang w:eastAsia="ar-SA"/>
              </w:rPr>
              <w:t xml:space="preserve">, </w:t>
            </w:r>
            <w:r w:rsidRPr="0034774C">
              <w:rPr>
                <w:rFonts w:ascii="Times New Roman" w:eastAsia="Arial Unicode M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канализация (вода, унитаз)</w:t>
            </w:r>
            <w:r w:rsidRPr="0034774C">
              <w:rPr>
                <w:rFonts w:ascii="Times New Roman" w:eastAsia="Arial Unicode MS" w:hAnsi="Times New Roman" w:cs="Times New Roman"/>
                <w:bCs/>
                <w:color w:val="00000A"/>
                <w:kern w:val="1"/>
                <w:sz w:val="28"/>
                <w:szCs w:val="28"/>
                <w:lang w:eastAsia="ar-SA"/>
              </w:rPr>
              <w:t xml:space="preserve">, </w:t>
            </w:r>
            <w:r w:rsidRPr="0034774C">
              <w:rPr>
                <w:rFonts w:ascii="Times New Roman" w:eastAsia="Arial Unicode M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водоснабжение (вода, кран, раковина)</w:t>
            </w:r>
            <w:r w:rsidRPr="0034774C">
              <w:rPr>
                <w:rFonts w:ascii="Times New Roman" w:eastAsia="Arial Unicode MS" w:hAnsi="Times New Roman" w:cs="Times New Roman"/>
                <w:bCs/>
                <w:color w:val="00000A"/>
                <w:kern w:val="1"/>
                <w:sz w:val="28"/>
                <w:szCs w:val="28"/>
                <w:lang w:eastAsia="ar-SA"/>
              </w:rPr>
              <w:t xml:space="preserve">, </w:t>
            </w:r>
            <w:r w:rsidRPr="0034774C">
              <w:rPr>
                <w:rFonts w:ascii="Times New Roman" w:eastAsia="Arial Unicode M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электроснабжение (розетка, свет, электричество)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Безопасное поведение с домашними животными.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Беседа. Слушание учителя.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Чрезвычайные ситуации.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34774C">
              <w:rPr>
                <w:rFonts w:ascii="Times New Roman" w:eastAsia="Arial Unicode M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Arial Unicode M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Знание (соблюдение) правил безопасности и поведения в доме в чрезвычайных ситуациях</w:t>
            </w:r>
          </w:p>
          <w:p w:rsidR="0034774C" w:rsidRPr="0034774C" w:rsidRDefault="003477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теме. Работа с иллюстрациями.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Чрезвычайные ситуации.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34774C">
              <w:rPr>
                <w:rFonts w:ascii="Times New Roman" w:eastAsia="Arial Unicode M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34774C">
              <w:rPr>
                <w:rFonts w:ascii="Times New Roman" w:eastAsia="Arial Unicode M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Беседа.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34774C">
              <w:rPr>
                <w:rFonts w:ascii="Times New Roman" w:eastAsia="Arial Unicode M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Слушание учителя.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Кухонная комната. Посуда.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беседа по картине «Наша кухня», «Посуда»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Работа по предметным картинкам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рассматривание и сравнение посуды  в кухне.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моделирование жизненных ситуаций: накрываем самостоятельно столы: раскладываем вилки, ложки, тарелки, салфетки.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технических устройств. Технические устройства.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беседа по картине «Технические устройства».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Работа по предметным картинкам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рассматривание и сравнение технических устройств в доме.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Безопасное поведение на улице.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по теме. Работа с иллюстрациями. Показ, называние составляющих улицы. Дифференцирование разных видов дорог (широкие, узкие, грунтовые, асфальтированные, </w:t>
            </w:r>
            <w:proofErr w:type="spellStart"/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спецдороги</w:t>
            </w:r>
            <w:proofErr w:type="spellEnd"/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для метро, трамвая). Раскрашивание (рисование) картинки «На улице».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8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33-34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Город. Улицы, здания, парки.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Презентация о Москве.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Картины с изображением городских улиц, зданий, парков.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8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35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Безопасное поведение  на детской площадке.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Беседа.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Слушание учителя.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36-37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Общественные места и правила поведения в них.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и работа с презентацией,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теме правилах поведения в общественных местах.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магазине». Профессия продавца, кассира, уборщицы.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>Сюжетно-ролевая игра «Супермаркет» (по станциям).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 ближайший супермаркет, дети с учителем идут в магазин, где наглядно знакомятся с работой магазинной, продавца. Осуществляется покупка 1 продукта, каждым учащимся.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622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Arial Unicode M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В больнице, поликлинике. Профессия врача, доктора, медсестры, фармацевта.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и работа с презентацией,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>беседа по теме, определение здания, профессии людей.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Рассматривание изображений на картинах.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622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34774C">
              <w:rPr>
                <w:rFonts w:ascii="Times New Roman" w:eastAsia="Arial Unicode M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В больнице, поликлинике. Профессия врача, доктора, медсестры, фармацевта.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учителя.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ситуаций.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41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парикмахерской. Профессия парикмахера.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и работа с презентацией,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>беседа по теме, определение здания, профессии людей.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Рассматривание изображений на картинах.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парикмахерской. Профессия парикмахера.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 w:rsidP="00F4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Беседа.</w:t>
            </w:r>
          </w:p>
          <w:p w:rsidR="0034774C" w:rsidRPr="0034774C" w:rsidRDefault="0034774C" w:rsidP="00F4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учителя.</w:t>
            </w:r>
          </w:p>
          <w:p w:rsidR="0034774C" w:rsidRPr="0034774C" w:rsidRDefault="0034774C" w:rsidP="00F4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ситуаций.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>В театре. Профессии искусства (актеры, музыканты).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>Беседа «Что такое театр, какие бывают виды театров».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>Игра «Театральная  шкатулка» ( в сундучке есть различные маски, выбираем, наряжаемся, изображаем).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Коллективное изготовление театральной афиши.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Виды материалов. В мире материалов. 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и работа с презентацией,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теме, определение вида материала, из которого сделан предмет, выделение признаков материала.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Игра «Исправь ошибку»,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«Подбери материал».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Дерево и предметы из дерева</w:t>
            </w: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 Свойства дерева.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Практическая работа по определению свойств дерева (прочное, твердое, плавает в воде).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Упражнение «Найди деревянные игрушки»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мебели .Мебель в квартире.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Гостиная, детская и спальня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беседа по картине «Гостиная», «Наша кухня»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Работа по предметным картинкам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 рассматривание и сравнение мебели в доме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-составление рассказа по сюжетным картинкам «Мебель»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составление предложения со словом «стул».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47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Резина и предметы из резины</w:t>
            </w: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Практическая работа по определению свойств резины (мягкое, прочное, непромокаемое, плавает в воде).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Упражнение «Найди резиновые игрушки».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Ванная комната. Безопасное поведение. 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беседа по картине «Ванная комната»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Работа по предметным картинкам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рассматривание и сравнение 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кухонной мебели. Кухня.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беседа по картине «Наша кухня»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Работа по предметным картинкам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 рассматривание и сравнение мебели в доме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-составление рассказа по сюжетным картинкам «Мебель»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предложения со словом «стул».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посуды: столовая ,чайная посуда.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беседа по картине «Наша кухня», «Посуда»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Работа по предметным картинкам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рассматривание и сравнение посуды  в кухне.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Электроприборы Электрический чайник.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утюга, телевизора (настоящих, игрушечных, изображений на картинках). Беседа об их назначении. Соотнесение объекта и его изображения. Работа с раскрасками.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Электроприборы. Утюг.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 w:rsidP="00F4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Беседа.</w:t>
            </w:r>
          </w:p>
          <w:p w:rsidR="0034774C" w:rsidRPr="0034774C" w:rsidRDefault="0034774C" w:rsidP="00F4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учителя.</w:t>
            </w:r>
          </w:p>
          <w:p w:rsidR="0034774C" w:rsidRPr="0034774C" w:rsidRDefault="0034774C" w:rsidP="00F4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ситуаций.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Электроприборы.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Телевизор.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 w:rsidP="00F4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Беседа.</w:t>
            </w:r>
          </w:p>
          <w:p w:rsidR="0034774C" w:rsidRPr="0034774C" w:rsidRDefault="0034774C" w:rsidP="00F4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учителя.</w:t>
            </w:r>
          </w:p>
          <w:p w:rsidR="0034774C" w:rsidRPr="0034774C" w:rsidRDefault="0034774C" w:rsidP="00F4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ситуаций.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54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Электроприборы.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Холодильник 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 w:rsidP="00F4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Беседа.</w:t>
            </w:r>
          </w:p>
          <w:p w:rsidR="0034774C" w:rsidRPr="0034774C" w:rsidRDefault="0034774C" w:rsidP="00F4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учителя.</w:t>
            </w:r>
          </w:p>
          <w:p w:rsidR="0034774C" w:rsidRPr="0034774C" w:rsidRDefault="0034774C" w:rsidP="00F4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ситуаций.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Электроприборы.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Компьютер.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 w:rsidP="00F4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Беседа.</w:t>
            </w:r>
          </w:p>
          <w:p w:rsidR="0034774C" w:rsidRPr="0034774C" w:rsidRDefault="0034774C" w:rsidP="00F4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учителя.</w:t>
            </w:r>
          </w:p>
          <w:p w:rsidR="0034774C" w:rsidRPr="0034774C" w:rsidRDefault="0034774C" w:rsidP="00F4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ситуаций.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ТБ при обращении с электробытовыми приборами.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о правилах ТБ при обращении с электробытовыми приборами. Презентация. 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Столица России – Москва. Достопримечательности Москвы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по теме. Просмотр презентации. Знакомство со словами «столица», «Россия», «москвичи». Знакомство с достопримечательностями Москвы. Чтение рассказа учителем. Ответы на вопросы после чтения. Проговаривание с учителем новых слов. Дополнение предложений новыми словами. Заучивание стихотворения о Москве. 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58-59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Оренбург Достопримечательности города Оренбурга.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теме. Просмотр презентации. Знакомство с достопримечательностями Оренбурга. Чтение рассказа учителем. Ответы на вопросы после чтения. Проговаривание с учителем новых слов.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Достопримечательности  нашего села.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теме. Просмотр презентации.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61-62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Государственные символы России.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по теме. Просмотр презентации. Знакомство со словами «флаг», «герб», «гимн», правила обращения с символами государства. </w:t>
            </w: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Рассматривание символов. Прослушивание отрывка гимна. Зарисовка флага.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63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и предметы из бумаги</w:t>
            </w: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 Свойства бумаги.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Рассматривание образцов бумаги, проведение опытов с бумагой (разрывание, </w:t>
            </w:r>
            <w:proofErr w:type="spellStart"/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сминание</w:t>
            </w:r>
            <w:proofErr w:type="spellEnd"/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, смачивание). 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Выполнение поделки из бумаги.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и предметы из бумаги</w:t>
            </w: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 Свойства бумаги.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Аппликация.</w:t>
            </w:r>
          </w:p>
        </w:tc>
        <w:tc>
          <w:tcPr>
            <w:tcW w:w="987" w:type="dxa"/>
          </w:tcPr>
          <w:p w:rsidR="0034774C" w:rsidRPr="0034774C" w:rsidRDefault="0034774C" w:rsidP="00AD032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 w:rsidP="00AD032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Рассматривание образцов бумаги, проведение опытов с бумагой (разрывание, </w:t>
            </w:r>
            <w:proofErr w:type="spellStart"/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сминание</w:t>
            </w:r>
            <w:proofErr w:type="spellEnd"/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, смачивание). </w:t>
            </w:r>
          </w:p>
          <w:p w:rsidR="0034774C" w:rsidRPr="0034774C" w:rsidRDefault="0034774C" w:rsidP="00AD032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Выполнение поделки из бумаги.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и предметы из бумаги</w:t>
            </w: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 Свойства бумаги.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Фигурка самолетика.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</w:tcPr>
          <w:p w:rsidR="0034774C" w:rsidRPr="0034774C" w:rsidRDefault="0034774C" w:rsidP="00AD032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 w:rsidP="00AD032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Рассматривание образцов бумаги, проведение опытов с бумагой (разрывание, </w:t>
            </w:r>
            <w:proofErr w:type="spellStart"/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сминание</w:t>
            </w:r>
            <w:proofErr w:type="spellEnd"/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, смачивание). </w:t>
            </w:r>
          </w:p>
          <w:p w:rsidR="0034774C" w:rsidRPr="0034774C" w:rsidRDefault="0034774C" w:rsidP="00AD032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Выполнение поделки из бумаги.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и предметы из бумаги</w:t>
            </w: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 Свойства бумаги.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Фигурка лодочки.</w:t>
            </w:r>
          </w:p>
        </w:tc>
        <w:tc>
          <w:tcPr>
            <w:tcW w:w="987" w:type="dxa"/>
          </w:tcPr>
          <w:p w:rsidR="0034774C" w:rsidRPr="0034774C" w:rsidRDefault="0034774C" w:rsidP="00AD032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 w:rsidP="00AD032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Рассматривание образцов бумаги, проведение опытов с бумагой (разрывание, </w:t>
            </w:r>
            <w:proofErr w:type="spellStart"/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сминание</w:t>
            </w:r>
            <w:proofErr w:type="spellEnd"/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, смачивание). </w:t>
            </w:r>
          </w:p>
          <w:p w:rsidR="0034774C" w:rsidRPr="0034774C" w:rsidRDefault="0034774C" w:rsidP="00AD032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Выполнение поделки из бумаги.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3402" w:type="dxa"/>
          </w:tcPr>
          <w:p w:rsidR="0034774C" w:rsidRPr="0034774C" w:rsidRDefault="0034774C" w:rsidP="00E3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Дом.</w:t>
            </w:r>
            <w:r w:rsidR="00E31F9A"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 семья</w:t>
            </w: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беседа о семье, доме 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Наш помощник телефон. 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обращения.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Моделирование типовых диалогов при разговоре по телефону, заучивание. Конструирование возможных реплик. Раскрашивание картинки.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 помощник телефон. Экстренный вызов.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по теме. Обсуждение ситуации на картинке. Тренировочные упражнения по набору номеров </w:t>
            </w: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экстренных служб. Конструирование возможных реплик. Моделирование типовых диалогов, заучивание. Соотнесение картинок с изображением машин экстренной помощи. Раскрашивание картинки.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70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 меня день рождения! Я приглашаю гостей.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Наглядный материал, моделирование жизненной ситуации, сюжетно-ролевая игра «Встреча гостей!».  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31F9A"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Правила поведения в гостях и дома. Волшебные слова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теме. Работа с иллюстрациями. Чтение стихотворения учителем. Ответы на вопросы после прослушивания.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поведения в гостях и дома. Волшебные слова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теме. Работа с иллюстрациями. Чтение стихотворения учителем. Ответы на вопросы после прослушивания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Волшебные слова всегда с нами рядом.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теме. Работа с иллюстрациями. Чтение стихотворения учителем. Ответы на вопросы после прослушивания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идем в гости». Правила поведения.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Разыгрывание ролевой игры «Мы идем в гости» Составление словосочетаний (угощать чем? Пирогом, вареньем). Заучивание диалогов. Игра «Выбери правильно».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гостях у металла. Металл и предметы из металла.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и работа с презентацией,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теме, определение вида материала, из которого сделан предмет, выделение признаков материала.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Игра «Исправь ошибку»,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«Подбери материал».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76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Орудия труда для осуществления профессиональной деятельности.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простых предложений по картинкам. Игра «Кому нужны эти предметы?».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Стекло и предметы из стекла.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и работа с презентацией,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теме, определение вида материала, из которого сделан предмет, выделение признаков материала.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Игра «Исправь ошибку»,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«Подбери материал».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 –швея. Ткани и предметы из ткани.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и работа с презентацией,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теме, определение вида материала, из которого сделан предмет, выделение признаков материала.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Игра «Исправь ошибку»,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«Подбери материал».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 –швея. Ткани и предметы из ткани.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Пришивание пуговицы.</w:t>
            </w:r>
          </w:p>
        </w:tc>
        <w:tc>
          <w:tcPr>
            <w:tcW w:w="987" w:type="dxa"/>
          </w:tcPr>
          <w:p w:rsidR="0034774C" w:rsidRPr="0034774C" w:rsidRDefault="0034774C" w:rsidP="00AD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 w:rsidP="00AD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и работа с презентацией,</w:t>
            </w:r>
          </w:p>
          <w:p w:rsidR="0034774C" w:rsidRPr="0034774C" w:rsidRDefault="0034774C" w:rsidP="00AD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теме.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 учитель.</w:t>
            </w:r>
          </w:p>
        </w:tc>
        <w:tc>
          <w:tcPr>
            <w:tcW w:w="987" w:type="dxa"/>
          </w:tcPr>
          <w:p w:rsidR="0034774C" w:rsidRPr="0034774C" w:rsidRDefault="0034774C" w:rsidP="00AD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 w:rsidP="00AD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и работа с презентацией,</w:t>
            </w:r>
          </w:p>
          <w:p w:rsidR="0034774C" w:rsidRPr="0034774C" w:rsidRDefault="0034774C" w:rsidP="00AD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теме.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 строитель.</w:t>
            </w:r>
          </w:p>
        </w:tc>
        <w:tc>
          <w:tcPr>
            <w:tcW w:w="987" w:type="dxa"/>
          </w:tcPr>
          <w:p w:rsidR="0034774C" w:rsidRPr="0034774C" w:rsidRDefault="0034774C" w:rsidP="00AD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 w:rsidP="00AD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и работа с презентацией,</w:t>
            </w:r>
          </w:p>
          <w:p w:rsidR="0034774C" w:rsidRPr="0034774C" w:rsidRDefault="0034774C" w:rsidP="00AD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теме.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 водитель.</w:t>
            </w:r>
          </w:p>
        </w:tc>
        <w:tc>
          <w:tcPr>
            <w:tcW w:w="987" w:type="dxa"/>
          </w:tcPr>
          <w:p w:rsidR="0034774C" w:rsidRPr="0034774C" w:rsidRDefault="0034774C" w:rsidP="00AD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 w:rsidP="00AD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и работа с презентацией,</w:t>
            </w:r>
          </w:p>
          <w:p w:rsidR="0034774C" w:rsidRPr="0034774C" w:rsidRDefault="0034774C" w:rsidP="00AD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теме.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Предметы интерьера </w:t>
            </w: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твоей комнаты.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Беседа о предметах интерьера, ответы на </w:t>
            </w: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вопросы,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иллюстраций, Просмотр презентации.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84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гостях  у пластмасса . Предметы из пластмассы.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и работа с презентацией,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теме, определение вида материала, из которого сделан предмет, выделение признаков материала.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Игра «Исправь ошибку»,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«Подбери материал».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>Осветительные приборы. Правила обращения.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>- Беседа об осветительных приборах, ответы на вопросы,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иллюстраций, Просмотр презентации.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285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86-87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много в мире профессий.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профессий людей.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иллюстраций, Просмотр презентации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285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 людей, работающих, на воде и  на транспорте.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учителя о профессиях. Просмотр презентации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(форма одежды, транспорт и т.д.)</w:t>
            </w: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285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 людей, работающих в воздухе.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учителя о профессиях. Беседа.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285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402" w:type="dxa"/>
          </w:tcPr>
          <w:p w:rsidR="0034774C" w:rsidRPr="0034774C" w:rsidRDefault="0034774C" w:rsidP="00CD4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Промежуточная аттестация </w:t>
            </w:r>
          </w:p>
          <w:p w:rsidR="0034774C" w:rsidRPr="0034774C" w:rsidRDefault="0034774C" w:rsidP="00CD4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Тестовая работа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285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поведение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>- Беседа о места посадки и высадки пассажиров, ответы на вопросы,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Рассматривание иллюстраций с изображением видов транспорта. Просмотр видеофильма, презентации.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285"/>
        </w:trPr>
        <w:tc>
          <w:tcPr>
            <w:tcW w:w="852" w:type="dxa"/>
          </w:tcPr>
          <w:p w:rsidR="0034774C" w:rsidRPr="0034774C" w:rsidRDefault="00E31F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Места посадки и высадки пассажиров. Безопасное </w:t>
            </w:r>
            <w:r w:rsidR="0034774C"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92-93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пользования общественным транспортом.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Поездка в транспорте.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«Поездка в трамвае»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Заучивание реплик вежливого обращения к пассажирам.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ролей.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ролевой игры.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74C">
              <w:rPr>
                <w:rFonts w:ascii="Times New Roman" w:eastAsia="Calibri" w:hAnsi="Times New Roman" w:cs="Times New Roman"/>
                <w:sz w:val="28"/>
                <w:szCs w:val="28"/>
              </w:rPr>
              <w:t>Моделирование жизненной ситуации:  игра «Мой маршрут», игра «Если ты забыл свою остановку», сюжетно-ролевая игра «Внимательный пассажир».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поездка на автобусе.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94 95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Мы дружим с правила ми дорожного движения.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Прослушивание стихотворения по теме. Ответы на вопросы после прослушивания. Игра «Не нарушай правила!». 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дорожных знаков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Беседа. Слушание учителя.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940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97-98-99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дорожных знаков.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рисую дорожный знак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Рассматривание, называние основных дорожных знаков. Раскрашивание дорожных знаков.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 «Безопасная дорога».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повторение правил безопасности на дороге,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повторение правил дорожного движения,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по станциям (в рамках класса).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101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рисую дорожные знаки.</w:t>
            </w: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74C" w:rsidRPr="0034774C" w:rsidTr="0034774C">
        <w:trPr>
          <w:trHeight w:val="149"/>
        </w:trPr>
        <w:tc>
          <w:tcPr>
            <w:tcW w:w="852" w:type="dxa"/>
          </w:tcPr>
          <w:p w:rsidR="0034774C" w:rsidRPr="0034774C" w:rsidRDefault="00347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3402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изученного материала.</w:t>
            </w: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4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477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Просмотр видео о городе, городском транспорте. Беседа .</w:t>
            </w:r>
          </w:p>
        </w:tc>
        <w:tc>
          <w:tcPr>
            <w:tcW w:w="1417" w:type="dxa"/>
          </w:tcPr>
          <w:p w:rsidR="0034774C" w:rsidRPr="0034774C" w:rsidRDefault="003477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9737F4" w:rsidRPr="0034774C" w:rsidRDefault="009737F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737F4" w:rsidRPr="0034774C" w:rsidRDefault="009737F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650BB" w:rsidRPr="0034774C" w:rsidRDefault="00E650BB" w:rsidP="00AD032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4774C">
        <w:rPr>
          <w:rFonts w:ascii="Times New Roman" w:eastAsia="Calibri" w:hAnsi="Times New Roman" w:cs="Times New Roman"/>
          <w:b/>
          <w:sz w:val="28"/>
          <w:szCs w:val="28"/>
        </w:rPr>
        <w:t>Программно-методическое обеспечение:</w:t>
      </w:r>
    </w:p>
    <w:p w:rsidR="00E650BB" w:rsidRPr="0034774C" w:rsidRDefault="00E650BB" w:rsidP="00E650BB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477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Содержание предмета составлено на основе примерной адаптированной основной образовательной программой, разработанной по ФГОС для обучающихся с умственной отсталостью.  </w:t>
      </w:r>
    </w:p>
    <w:p w:rsidR="00E650BB" w:rsidRPr="0034774C" w:rsidRDefault="00E650BB" w:rsidP="00E650BB">
      <w:pPr>
        <w:keepNext/>
        <w:shd w:val="clear" w:color="auto" w:fill="FFFFFF"/>
        <w:spacing w:after="0"/>
        <w:ind w:firstLine="426"/>
        <w:jc w:val="both"/>
        <w:outlineLvl w:val="0"/>
        <w:rPr>
          <w:rFonts w:ascii="Times New Roman" w:eastAsia="Times New Roman" w:hAnsi="Times New Roman" w:cs="Times New Roman"/>
          <w:color w:val="000000"/>
          <w:kern w:val="32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На уроках используются комплект рабочих тетрадей -</w:t>
      </w:r>
      <w:r w:rsidRPr="0034774C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</w:t>
      </w:r>
      <w:proofErr w:type="spellStart"/>
      <w:r w:rsidRPr="0034774C">
        <w:rPr>
          <w:rFonts w:ascii="Times New Roman" w:eastAsia="Times New Roman" w:hAnsi="Times New Roman" w:cs="Times New Roman"/>
          <w:color w:val="000000"/>
          <w:kern w:val="32"/>
          <w:sz w:val="28"/>
          <w:szCs w:val="28"/>
          <w:lang w:eastAsia="ru-RU"/>
        </w:rPr>
        <w:t>Баряева</w:t>
      </w:r>
      <w:proofErr w:type="spellEnd"/>
      <w:r w:rsidRPr="0034774C">
        <w:rPr>
          <w:rFonts w:ascii="Times New Roman" w:eastAsia="Times New Roman" w:hAnsi="Times New Roman" w:cs="Times New Roman"/>
          <w:color w:val="000000"/>
          <w:kern w:val="32"/>
          <w:sz w:val="28"/>
          <w:szCs w:val="28"/>
          <w:lang w:eastAsia="ru-RU"/>
        </w:rPr>
        <w:t xml:space="preserve"> Л.Б., Логинова Е.Т., Лопатина Л.В. «Я - говорю!»: «Я в семье», «Я – ребёнок».</w:t>
      </w:r>
    </w:p>
    <w:p w:rsidR="00E650BB" w:rsidRPr="0034774C" w:rsidRDefault="00E650BB" w:rsidP="00E650BB">
      <w:pPr>
        <w:keepNext/>
        <w:shd w:val="clear" w:color="auto" w:fill="FFFFFF"/>
        <w:spacing w:after="0"/>
        <w:ind w:firstLine="426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  <w:lang w:eastAsia="ru-RU"/>
        </w:rPr>
      </w:pPr>
      <w:r w:rsidRPr="0034774C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  <w:lang w:eastAsia="ru-RU"/>
        </w:rPr>
        <w:t>Комплект предназначен для работы с детьми, имеющими тяжелые нарушения в интеллектуальной деятельности.</w:t>
      </w:r>
    </w:p>
    <w:p w:rsidR="00E650BB" w:rsidRPr="0034774C" w:rsidRDefault="00E650BB" w:rsidP="00E650BB">
      <w:pPr>
        <w:keepNext/>
        <w:shd w:val="clear" w:color="auto" w:fill="FFFFFF"/>
        <w:spacing w:after="0"/>
        <w:ind w:firstLine="426"/>
        <w:jc w:val="both"/>
        <w:outlineLvl w:val="0"/>
        <w:rPr>
          <w:rFonts w:ascii="Times New Roman" w:eastAsia="Times New Roman" w:hAnsi="Times New Roman" w:cs="Times New Roman"/>
          <w:color w:val="000000"/>
          <w:kern w:val="32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  <w:lang w:eastAsia="ru-RU"/>
        </w:rPr>
        <w:t xml:space="preserve">Так же, «Ступеньки грамоты» ч. 1 и 2, авторы: Н.В. </w:t>
      </w:r>
      <w:proofErr w:type="spellStart"/>
      <w:r w:rsidRPr="0034774C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  <w:lang w:eastAsia="ru-RU"/>
        </w:rPr>
        <w:t>Гальская</w:t>
      </w:r>
      <w:proofErr w:type="spellEnd"/>
      <w:r w:rsidRPr="0034774C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  <w:lang w:eastAsia="ru-RU"/>
        </w:rPr>
        <w:t xml:space="preserve">, Л.М. Сахар. </w:t>
      </w:r>
      <w:r w:rsidRPr="0034774C">
        <w:rPr>
          <w:rFonts w:ascii="Times New Roman" w:eastAsia="Times New Roman" w:hAnsi="Times New Roman" w:cs="Times New Roman"/>
          <w:color w:val="000000"/>
          <w:kern w:val="32"/>
          <w:sz w:val="28"/>
          <w:szCs w:val="28"/>
          <w:lang w:eastAsia="ru-RU"/>
        </w:rPr>
        <w:t xml:space="preserve">И следующее пособие - «Я и окружающий мир» - пособие для детей с особенностями психофизического развития, авторы: Т.В. </w:t>
      </w:r>
      <w:proofErr w:type="spellStart"/>
      <w:r w:rsidRPr="0034774C">
        <w:rPr>
          <w:rFonts w:ascii="Times New Roman" w:eastAsia="Times New Roman" w:hAnsi="Times New Roman" w:cs="Times New Roman"/>
          <w:color w:val="000000"/>
          <w:kern w:val="32"/>
          <w:sz w:val="28"/>
          <w:szCs w:val="28"/>
          <w:lang w:eastAsia="ru-RU"/>
        </w:rPr>
        <w:t>Демьяненок</w:t>
      </w:r>
      <w:proofErr w:type="spellEnd"/>
      <w:r w:rsidRPr="0034774C">
        <w:rPr>
          <w:rFonts w:ascii="Times New Roman" w:eastAsia="Times New Roman" w:hAnsi="Times New Roman" w:cs="Times New Roman"/>
          <w:color w:val="000000"/>
          <w:kern w:val="32"/>
          <w:sz w:val="28"/>
          <w:szCs w:val="28"/>
          <w:lang w:eastAsia="ru-RU"/>
        </w:rPr>
        <w:t xml:space="preserve">, Ю.Н. Кислякова, И.Ю. Оглоблина. </w:t>
      </w:r>
    </w:p>
    <w:p w:rsidR="00E650BB" w:rsidRPr="0034774C" w:rsidRDefault="00E650BB" w:rsidP="00E650BB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4774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Материально-техническое обеспечение: </w:t>
      </w:r>
      <w:r w:rsidRPr="0034774C">
        <w:rPr>
          <w:rFonts w:ascii="Times New Roman" w:eastAsia="Calibri" w:hAnsi="Times New Roman" w:cs="Times New Roman"/>
          <w:color w:val="000000"/>
          <w:sz w:val="28"/>
          <w:szCs w:val="28"/>
        </w:rPr>
        <w:t>набор посуды</w:t>
      </w:r>
      <w:r w:rsidRPr="0034774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, </w:t>
      </w:r>
      <w:r w:rsidRPr="003477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натуральные объекты, муляжи, макеты, предметные и сюжетные картинки, пиктограммы с изображением объектов, действий, правил поведения и т.д. </w:t>
      </w:r>
    </w:p>
    <w:p w:rsidR="00E650BB" w:rsidRPr="0034774C" w:rsidRDefault="00E650BB" w:rsidP="00E650BB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4774C">
        <w:rPr>
          <w:rFonts w:ascii="Times New Roman" w:eastAsia="Calibri" w:hAnsi="Times New Roman" w:cs="Times New Roman"/>
          <w:color w:val="000000"/>
          <w:sz w:val="28"/>
          <w:szCs w:val="28"/>
        </w:rPr>
        <w:t>Кроме того, используются аудио и видеоматериалы, презентации, мультипликационные фильмы, иллюстрирующие социальную жизнь людей, правила поведения в общественных местах и т.д.</w:t>
      </w:r>
    </w:p>
    <w:p w:rsidR="00E650BB" w:rsidRPr="0034774C" w:rsidRDefault="00E650BB" w:rsidP="00E650BB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77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4774C">
        <w:rPr>
          <w:rFonts w:ascii="Times New Roman" w:eastAsia="Calibri" w:hAnsi="Times New Roman" w:cs="Times New Roman"/>
          <w:sz w:val="28"/>
          <w:szCs w:val="28"/>
        </w:rPr>
        <w:t xml:space="preserve">Технические средства обучения: ноутбук, проектор, </w:t>
      </w:r>
      <w:proofErr w:type="spellStart"/>
      <w:r w:rsidRPr="0034774C">
        <w:rPr>
          <w:rFonts w:ascii="Times New Roman" w:eastAsia="Calibri" w:hAnsi="Times New Roman" w:cs="Times New Roman"/>
          <w:sz w:val="28"/>
          <w:szCs w:val="28"/>
          <w:lang w:val="en-US"/>
        </w:rPr>
        <w:t>Multikid</w:t>
      </w:r>
      <w:proofErr w:type="spellEnd"/>
      <w:r w:rsidRPr="0034774C">
        <w:rPr>
          <w:rFonts w:ascii="Times New Roman" w:eastAsia="Calibri" w:hAnsi="Times New Roman" w:cs="Times New Roman"/>
          <w:sz w:val="28"/>
          <w:szCs w:val="28"/>
        </w:rPr>
        <w:t xml:space="preserve"> – интерактивный образовательно-игровой комплекс для формирования информационной </w:t>
      </w:r>
      <w:proofErr w:type="spellStart"/>
      <w:r w:rsidRPr="0034774C">
        <w:rPr>
          <w:rFonts w:ascii="Times New Roman" w:eastAsia="Calibri" w:hAnsi="Times New Roman" w:cs="Times New Roman"/>
          <w:sz w:val="28"/>
          <w:szCs w:val="28"/>
        </w:rPr>
        <w:t>деятельностно-коммуникативной</w:t>
      </w:r>
      <w:proofErr w:type="spellEnd"/>
      <w:r w:rsidRPr="0034774C">
        <w:rPr>
          <w:rFonts w:ascii="Times New Roman" w:eastAsia="Calibri" w:hAnsi="Times New Roman" w:cs="Times New Roman"/>
          <w:sz w:val="28"/>
          <w:szCs w:val="28"/>
        </w:rPr>
        <w:t xml:space="preserve"> компетентности обучающихся, </w:t>
      </w:r>
      <w:proofErr w:type="spellStart"/>
      <w:r w:rsidRPr="0034774C">
        <w:rPr>
          <w:rFonts w:ascii="Times New Roman" w:eastAsia="Calibri" w:hAnsi="Times New Roman" w:cs="Times New Roman"/>
          <w:sz w:val="28"/>
          <w:szCs w:val="28"/>
          <w:lang w:val="en-US"/>
        </w:rPr>
        <w:t>Mimio</w:t>
      </w:r>
      <w:proofErr w:type="spellEnd"/>
      <w:r w:rsidRPr="003477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4774C">
        <w:rPr>
          <w:rFonts w:ascii="Times New Roman" w:eastAsia="Calibri" w:hAnsi="Times New Roman" w:cs="Times New Roman"/>
          <w:sz w:val="28"/>
          <w:szCs w:val="28"/>
          <w:lang w:val="en-US"/>
        </w:rPr>
        <w:t>Boart</w:t>
      </w:r>
      <w:r w:rsidRPr="0034774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4774C">
        <w:rPr>
          <w:rFonts w:ascii="Times New Roman" w:eastAsia="Calibri" w:hAnsi="Times New Roman" w:cs="Times New Roman"/>
          <w:sz w:val="28"/>
          <w:szCs w:val="28"/>
          <w:lang w:val="en-US"/>
        </w:rPr>
        <w:t>Mimio</w:t>
      </w:r>
      <w:proofErr w:type="spellEnd"/>
      <w:r w:rsidRPr="003477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4774C">
        <w:rPr>
          <w:rFonts w:ascii="Times New Roman" w:eastAsia="Calibri" w:hAnsi="Times New Roman" w:cs="Times New Roman"/>
          <w:sz w:val="28"/>
          <w:szCs w:val="28"/>
          <w:lang w:val="en-US"/>
        </w:rPr>
        <w:t>Teach</w:t>
      </w:r>
      <w:r w:rsidRPr="0034774C">
        <w:rPr>
          <w:rFonts w:ascii="Times New Roman" w:eastAsia="Calibri" w:hAnsi="Times New Roman" w:cs="Times New Roman"/>
          <w:sz w:val="28"/>
          <w:szCs w:val="28"/>
        </w:rPr>
        <w:t xml:space="preserve"> – интерактивная мобильная приставка.</w:t>
      </w:r>
    </w:p>
    <w:p w:rsidR="0034774C" w:rsidRPr="0034774C" w:rsidRDefault="0034774C" w:rsidP="00E650B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50BB" w:rsidRPr="0034774C" w:rsidRDefault="00E650BB" w:rsidP="00E650B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Используемая литература:</w:t>
      </w:r>
    </w:p>
    <w:p w:rsidR="00E650BB" w:rsidRPr="0034774C" w:rsidRDefault="00E650BB" w:rsidP="00E650BB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0BB" w:rsidRPr="0034774C" w:rsidRDefault="00E650BB" w:rsidP="00E650BB">
      <w:pPr>
        <w:numPr>
          <w:ilvl w:val="0"/>
          <w:numId w:val="7"/>
        </w:numPr>
        <w:tabs>
          <w:tab w:val="left" w:pos="1134"/>
          <w:tab w:val="left" w:pos="184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Олигофренопедагогика: учеб. пособие для вузов / Т. В. </w:t>
      </w:r>
      <w:proofErr w:type="spellStart"/>
      <w:r w:rsidRPr="003477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Алышева</w:t>
      </w:r>
      <w:proofErr w:type="spellEnd"/>
      <w:r w:rsidRPr="003477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Г. В. Васенков, В. В. Воронкова и др.: Дрофа; Москва; 2009.</w:t>
      </w:r>
    </w:p>
    <w:p w:rsidR="00E650BB" w:rsidRPr="0034774C" w:rsidRDefault="00E650BB" w:rsidP="00E650BB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нарушениями)/М-во образования и науки Рос. Федерации. – М.: Просвещение, 2017.</w:t>
      </w:r>
    </w:p>
    <w:p w:rsidR="00E650BB" w:rsidRPr="0034774C" w:rsidRDefault="00E650BB" w:rsidP="00E650BB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специальных (коррекционных)образовательных учреждений VIII вида. 5-9 класс, под редакцией И.М. </w:t>
      </w:r>
      <w:proofErr w:type="spellStart"/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Бгажноковой</w:t>
      </w:r>
      <w:proofErr w:type="spellEnd"/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, 2013.</w:t>
      </w:r>
    </w:p>
    <w:p w:rsidR="00E650BB" w:rsidRPr="0034774C" w:rsidRDefault="00E650BB" w:rsidP="00E650BB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специальных (коррекционных) образовательных учреждений </w:t>
      </w:r>
      <w:r w:rsidRPr="003477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вида: 5 – 9 классы, сборник 1, под редакцией В.В. Воронковой, 2011.</w:t>
      </w:r>
    </w:p>
    <w:p w:rsidR="00E650BB" w:rsidRPr="0034774C" w:rsidRDefault="00E650BB" w:rsidP="00E650BB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по учебным предметам. ФГОС образования обучающихся с интеллектуальными нарушениями. Вариант 1. 5 - 9 классы. / Э.В. Якубовская, М.И. Шишкова, И.М. </w:t>
      </w:r>
      <w:proofErr w:type="spellStart"/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Бгажнокова</w:t>
      </w:r>
      <w:proofErr w:type="spellEnd"/>
      <w:r w:rsidRPr="0034774C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Просвещение, 2018. – 230 с.</w:t>
      </w:r>
    </w:p>
    <w:p w:rsidR="009737F4" w:rsidRPr="0034774C" w:rsidRDefault="009737F4">
      <w:pPr>
        <w:suppressAutoHyphens/>
        <w:spacing w:line="36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</w:p>
    <w:p w:rsidR="009737F4" w:rsidRPr="00F40AD5" w:rsidRDefault="009737F4">
      <w:pPr>
        <w:suppressAutoHyphens/>
        <w:spacing w:line="360" w:lineRule="auto"/>
        <w:jc w:val="center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</w:p>
    <w:p w:rsidR="009737F4" w:rsidRPr="00F40AD5" w:rsidRDefault="009737F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37F4" w:rsidRPr="00F40AD5" w:rsidRDefault="009737F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37F4" w:rsidRPr="00F40AD5" w:rsidRDefault="009737F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37F4" w:rsidRPr="00F40AD5" w:rsidRDefault="009737F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37F4" w:rsidRPr="00F40AD5" w:rsidRDefault="009737F4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37F4" w:rsidRPr="00F40AD5" w:rsidRDefault="009737F4">
      <w:pPr>
        <w:rPr>
          <w:rFonts w:ascii="Times New Roman" w:hAnsi="Times New Roman" w:cs="Times New Roman"/>
          <w:sz w:val="26"/>
          <w:szCs w:val="26"/>
        </w:rPr>
      </w:pPr>
    </w:p>
    <w:sectPr w:rsidR="009737F4" w:rsidRPr="00F40AD5" w:rsidSect="00E854EA">
      <w:footerReference w:type="default" r:id="rId8"/>
      <w:pgSz w:w="16838" w:h="11906" w:orient="landscape"/>
      <w:pgMar w:top="851" w:right="1247" w:bottom="851" w:left="1418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205" w:rsidRDefault="00640205">
      <w:pPr>
        <w:spacing w:line="240" w:lineRule="auto"/>
      </w:pPr>
      <w:r>
        <w:separator/>
      </w:r>
    </w:p>
  </w:endnote>
  <w:endnote w:type="continuationSeparator" w:id="0">
    <w:p w:rsidR="00640205" w:rsidRDefault="0064020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F9A" w:rsidRDefault="000B21CE">
    <w:pPr>
      <w:pStyle w:val="a9"/>
      <w:jc w:val="center"/>
    </w:pPr>
    <w:fldSimple w:instr=" PAGE   \* MERGEFORMAT ">
      <w:r w:rsidR="00BA05DD">
        <w:rPr>
          <w:noProof/>
        </w:rPr>
        <w:t>1</w:t>
      </w:r>
    </w:fldSimple>
  </w:p>
  <w:p w:rsidR="00E31F9A" w:rsidRDefault="00E31F9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205" w:rsidRDefault="00640205">
      <w:pPr>
        <w:spacing w:after="0"/>
      </w:pPr>
      <w:r>
        <w:separator/>
      </w:r>
    </w:p>
  </w:footnote>
  <w:footnote w:type="continuationSeparator" w:id="0">
    <w:p w:rsidR="00640205" w:rsidRDefault="0064020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66596"/>
    <w:multiLevelType w:val="multilevel"/>
    <w:tmpl w:val="0106659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C5F40"/>
    <w:multiLevelType w:val="multilevel"/>
    <w:tmpl w:val="02DC5F40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545BC4"/>
    <w:multiLevelType w:val="multilevel"/>
    <w:tmpl w:val="0A545B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D8722A"/>
    <w:multiLevelType w:val="multilevel"/>
    <w:tmpl w:val="17D8722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4249A4"/>
    <w:multiLevelType w:val="multilevel"/>
    <w:tmpl w:val="234249A4"/>
    <w:lvl w:ilvl="0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>
    <w:nsid w:val="405F3720"/>
    <w:multiLevelType w:val="multilevel"/>
    <w:tmpl w:val="405F372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994E47"/>
    <w:multiLevelType w:val="multilevel"/>
    <w:tmpl w:val="69994E4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1BEE"/>
    <w:rsid w:val="00075214"/>
    <w:rsid w:val="000B21CE"/>
    <w:rsid w:val="000E7E5F"/>
    <w:rsid w:val="0011600C"/>
    <w:rsid w:val="001A7F3E"/>
    <w:rsid w:val="001C73E9"/>
    <w:rsid w:val="002209E7"/>
    <w:rsid w:val="003112FB"/>
    <w:rsid w:val="0034774C"/>
    <w:rsid w:val="003E4DC3"/>
    <w:rsid w:val="004E1B24"/>
    <w:rsid w:val="00520C8A"/>
    <w:rsid w:val="005C6378"/>
    <w:rsid w:val="00616A45"/>
    <w:rsid w:val="00640205"/>
    <w:rsid w:val="006E1BEE"/>
    <w:rsid w:val="00722E6B"/>
    <w:rsid w:val="00772C13"/>
    <w:rsid w:val="007A303B"/>
    <w:rsid w:val="007B7D9E"/>
    <w:rsid w:val="00900C40"/>
    <w:rsid w:val="00936920"/>
    <w:rsid w:val="00971AFE"/>
    <w:rsid w:val="009737F4"/>
    <w:rsid w:val="00AA36E1"/>
    <w:rsid w:val="00AD0321"/>
    <w:rsid w:val="00AD26B4"/>
    <w:rsid w:val="00B31ECF"/>
    <w:rsid w:val="00B80804"/>
    <w:rsid w:val="00BA05DD"/>
    <w:rsid w:val="00BD3A3F"/>
    <w:rsid w:val="00BE64AD"/>
    <w:rsid w:val="00C335DE"/>
    <w:rsid w:val="00C50C88"/>
    <w:rsid w:val="00C85FBC"/>
    <w:rsid w:val="00CD4D96"/>
    <w:rsid w:val="00D440C4"/>
    <w:rsid w:val="00DA1A59"/>
    <w:rsid w:val="00E21B9F"/>
    <w:rsid w:val="00E31F9A"/>
    <w:rsid w:val="00E4603F"/>
    <w:rsid w:val="00E650BB"/>
    <w:rsid w:val="00E65CCC"/>
    <w:rsid w:val="00E854EA"/>
    <w:rsid w:val="00E871E8"/>
    <w:rsid w:val="00F40AD5"/>
    <w:rsid w:val="00FD06A7"/>
    <w:rsid w:val="00FD7B7E"/>
    <w:rsid w:val="7DCA4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unhideWhenUsed="0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4E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854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E854EA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E854EA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E854EA"/>
    <w:rPr>
      <w:i/>
      <w:iCs/>
    </w:rPr>
  </w:style>
  <w:style w:type="character" w:styleId="a4">
    <w:name w:val="Strong"/>
    <w:uiPriority w:val="22"/>
    <w:qFormat/>
    <w:rsid w:val="00E854EA"/>
    <w:rPr>
      <w:b/>
      <w:bCs/>
    </w:rPr>
  </w:style>
  <w:style w:type="paragraph" w:styleId="a5">
    <w:name w:val="header"/>
    <w:basedOn w:val="a"/>
    <w:link w:val="a6"/>
    <w:uiPriority w:val="99"/>
    <w:unhideWhenUsed/>
    <w:rsid w:val="00E854EA"/>
    <w:pPr>
      <w:tabs>
        <w:tab w:val="center" w:pos="4513"/>
        <w:tab w:val="right" w:pos="9026"/>
      </w:tabs>
    </w:pPr>
    <w:rPr>
      <w:rFonts w:ascii="Calibri" w:eastAsia="Times New Roman" w:hAnsi="Calibri" w:cs="Times New Roman"/>
      <w:lang w:eastAsia="ru-RU"/>
    </w:rPr>
  </w:style>
  <w:style w:type="paragraph" w:styleId="a7">
    <w:name w:val="Body Text"/>
    <w:basedOn w:val="a"/>
    <w:link w:val="a8"/>
    <w:uiPriority w:val="99"/>
    <w:rsid w:val="00E854EA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854EA"/>
    <w:pPr>
      <w:tabs>
        <w:tab w:val="center" w:pos="4513"/>
        <w:tab w:val="right" w:pos="9026"/>
      </w:tabs>
    </w:pPr>
    <w:rPr>
      <w:rFonts w:ascii="Calibri" w:eastAsia="Times New Roman" w:hAnsi="Calibri" w:cs="Times New Roman"/>
      <w:lang w:eastAsia="ru-RU"/>
    </w:rPr>
  </w:style>
  <w:style w:type="paragraph" w:styleId="ab">
    <w:name w:val="Normal (Web)"/>
    <w:basedOn w:val="a"/>
    <w:uiPriority w:val="99"/>
    <w:rsid w:val="00E8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E854EA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sid w:val="00E854E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54EA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854E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E854EA"/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E854E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E854EA"/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E854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Intense Quote"/>
    <w:basedOn w:val="a"/>
    <w:next w:val="a"/>
    <w:link w:val="af"/>
    <w:uiPriority w:val="99"/>
    <w:qFormat/>
    <w:rsid w:val="00E854EA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af">
    <w:name w:val="Выделенная цитата Знак"/>
    <w:basedOn w:val="a0"/>
    <w:link w:val="ae"/>
    <w:uiPriority w:val="99"/>
    <w:rsid w:val="00E854EA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c23">
    <w:name w:val="c23"/>
    <w:basedOn w:val="a"/>
    <w:rsid w:val="00E8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854EA"/>
  </w:style>
  <w:style w:type="paragraph" w:customStyle="1" w:styleId="c26">
    <w:name w:val="c26"/>
    <w:basedOn w:val="a"/>
    <w:rsid w:val="00E8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E854EA"/>
    <w:rPr>
      <w:rFonts w:ascii="Calibri" w:eastAsia="Calibri" w:hAnsi="Calibri" w:cs="Times New Roman"/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rsid w:val="00E854EA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854E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12">
    <w:name w:val="Слабое выделение1"/>
    <w:uiPriority w:val="19"/>
    <w:qFormat/>
    <w:rsid w:val="00E854EA"/>
    <w:rPr>
      <w:i/>
      <w:iCs/>
      <w:color w:val="404040"/>
    </w:rPr>
  </w:style>
  <w:style w:type="paragraph" w:customStyle="1" w:styleId="avtor">
    <w:name w:val="avtor"/>
    <w:basedOn w:val="a"/>
    <w:rsid w:val="00E854E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D2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D26B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unhideWhenUsed="0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Strong"/>
    <w:uiPriority w:val="22"/>
    <w:qFormat/>
    <w:rPr>
      <w:b/>
      <w:bCs/>
    </w:rPr>
  </w:style>
  <w:style w:type="paragraph" w:styleId="a5">
    <w:name w:val="header"/>
    <w:basedOn w:val="a"/>
    <w:link w:val="a6"/>
    <w:uiPriority w:val="99"/>
    <w:unhideWhenUsed/>
    <w:pPr>
      <w:tabs>
        <w:tab w:val="center" w:pos="4513"/>
        <w:tab w:val="right" w:pos="9026"/>
      </w:tabs>
    </w:pPr>
    <w:rPr>
      <w:rFonts w:ascii="Calibri" w:eastAsia="Times New Roman" w:hAnsi="Calibri" w:cs="Times New Roman"/>
      <w:lang w:eastAsia="ru-RU"/>
    </w:rPr>
  </w:style>
  <w:style w:type="paragraph" w:styleId="a7">
    <w:name w:val="Body Text"/>
    <w:basedOn w:val="a"/>
    <w:link w:val="a8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pPr>
      <w:tabs>
        <w:tab w:val="center" w:pos="4513"/>
        <w:tab w:val="right" w:pos="9026"/>
      </w:tabs>
    </w:pPr>
    <w:rPr>
      <w:rFonts w:ascii="Calibri" w:eastAsia="Times New Roman" w:hAnsi="Calibri" w:cs="Times New Roman"/>
      <w:lang w:eastAsia="ru-RU"/>
    </w:rPr>
  </w:style>
  <w:style w:type="paragraph" w:styleId="ab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Intense Quote"/>
    <w:basedOn w:val="a"/>
    <w:next w:val="a"/>
    <w:link w:val="af"/>
    <w:uiPriority w:val="99"/>
    <w:qFormat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af">
    <w:name w:val="Выделенная цитата Знак"/>
    <w:basedOn w:val="a0"/>
    <w:link w:val="ae"/>
    <w:uiPriority w:val="99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c23">
    <w:name w:val="c2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</w:style>
  <w:style w:type="paragraph" w:customStyle="1" w:styleId="c26">
    <w:name w:val="c2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12">
    <w:name w:val="Слабое выделение1"/>
    <w:uiPriority w:val="19"/>
    <w:qFormat/>
    <w:rPr>
      <w:i/>
      <w:iCs/>
      <w:color w:val="404040"/>
    </w:rPr>
  </w:style>
  <w:style w:type="paragraph" w:customStyle="1" w:styleId="avtor">
    <w:name w:val="avtor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D2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D26B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F552C-7A8B-40B1-8A08-213955318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3562</Words>
  <Characters>20306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User</cp:lastModifiedBy>
  <cp:revision>23</cp:revision>
  <cp:lastPrinted>2022-09-21T12:38:00Z</cp:lastPrinted>
  <dcterms:created xsi:type="dcterms:W3CDTF">2022-08-23T10:49:00Z</dcterms:created>
  <dcterms:modified xsi:type="dcterms:W3CDTF">2025-11-27T05:24:00Z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DC4DE64B1DEA4551BFC16069B2F8B596</vt:lpwstr>
  </property>
</Properties>
</file>