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-847726</wp:posOffset>
            </wp:positionV>
            <wp:extent cx="7397839" cy="10448925"/>
            <wp:effectExtent l="19050" t="0" r="0" b="0"/>
            <wp:wrapNone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839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6118A" w:rsidRDefault="0006118A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214FE" w:rsidRPr="002E77F5" w:rsidRDefault="00E26A38" w:rsidP="0006118A">
      <w:pPr>
        <w:spacing w:before="0" w:beforeAutospacing="0" w:after="0" w:afterAutospacing="0"/>
        <w:ind w:left="4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lastRenderedPageBreak/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брюки классического стиля, пиджак (жакет) или жилет синего цвета (возможно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использование ткани в клетку или в полоску в синем цветовом оформлении);</w:t>
      </w:r>
    </w:p>
    <w:p w:rsidR="003214FE" w:rsidRPr="002E77F5" w:rsidRDefault="00E26A38" w:rsidP="002E77F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однотонную сорочку, сочетающуюся с цветовой гаммой брюк, пиджака (жакета), жилета;</w:t>
      </w:r>
    </w:p>
    <w:p w:rsidR="003214FE" w:rsidRPr="002E77F5" w:rsidRDefault="00E26A38" w:rsidP="002E77F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E77F5">
        <w:rPr>
          <w:rFonts w:cstheme="minorHAnsi"/>
          <w:color w:val="000000"/>
          <w:sz w:val="28"/>
          <w:szCs w:val="28"/>
        </w:rPr>
        <w:t> аксессуары (галстук, поясной ремень);</w:t>
      </w:r>
    </w:p>
    <w:p w:rsidR="003214FE" w:rsidRPr="002E77F5" w:rsidRDefault="00E26A38" w:rsidP="002E77F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джемперы, свитеры, пуловеры нейтральных или неярких цветов (возможно в </w:t>
      </w:r>
      <w:proofErr w:type="spellStart"/>
      <w:r w:rsidRPr="002E77F5">
        <w:rPr>
          <w:rFonts w:cstheme="minorHAnsi"/>
          <w:color w:val="000000"/>
          <w:sz w:val="28"/>
          <w:szCs w:val="28"/>
          <w:lang w:val="ru-RU"/>
        </w:rPr>
        <w:t>клетку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,п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>олоску</w:t>
      </w:r>
      <w:proofErr w:type="spell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или с геометрическим рисунком) в холодное время года.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2.3.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Повседневная одежда для девочек и девушек включает:</w:t>
      </w:r>
    </w:p>
    <w:p w:rsidR="003214FE" w:rsidRPr="002E77F5" w:rsidRDefault="00E26A38" w:rsidP="002E77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юбку, сарафан, платье, брюки классического стиля синего цвета (возможно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использование ткани в клетку или в полоску в синем цветовом оформлении). Длина платья, юбки и сарафана должна быть не выше 10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см от верхней границы колена и не ниже 10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см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нижней границы колена;</w:t>
      </w:r>
    </w:p>
    <w:p w:rsidR="003214FE" w:rsidRPr="002E77F5" w:rsidRDefault="00E26A38" w:rsidP="002E77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E77F5">
        <w:rPr>
          <w:rFonts w:cstheme="minorHAnsi"/>
          <w:color w:val="000000"/>
          <w:sz w:val="28"/>
          <w:szCs w:val="28"/>
        </w:rPr>
        <w:t> пиджак (жакет), жилет;</w:t>
      </w:r>
    </w:p>
    <w:p w:rsidR="003214FE" w:rsidRPr="002E77F5" w:rsidRDefault="00E26A38" w:rsidP="002E77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непрозрачную блузу длиной ниже талии, сочетающуюся с цветовой гаммой юбки, сарафана, брюк, пиджака (жакета), жилета;</w:t>
      </w:r>
    </w:p>
    <w:p w:rsidR="003214FE" w:rsidRPr="002E77F5" w:rsidRDefault="00E26A38" w:rsidP="002E77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аксессуары (брошь, белый воротник на платье);</w:t>
      </w:r>
    </w:p>
    <w:p w:rsidR="003214FE" w:rsidRPr="002E77F5" w:rsidRDefault="00E26A38" w:rsidP="002E77F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джемперы, свитеры, пуловеры нейтральных или неярких цветов (возможно в клетку,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полоску или с геометрическим рисунком) в холодное время года.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2.4.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Парадная одежда для мальчиков и юношей состоит из повседневной школьной одежды,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дополненной светлой сорочкой или праздничным аксессуаром.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2.5.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Парадная одежда для девочек и девушек состоит из повседневной школьной одежды,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дополненной светлой блузой или праздничным аксессуаром.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2.6.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Парадная одежда используется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в дни проведения праздников и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торжественных линеек.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2.7.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Спортивная одежда обучающихся включает футболку белого цвета, спортивные шорты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или спортивные брюки черного цвета, спортивный костюм черного цвета (возможны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декоративные элементы иных цветов),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кеды и кроссовки, балетки для танцев или чешки на</w:t>
      </w:r>
      <w:r w:rsidRPr="002E77F5">
        <w:rPr>
          <w:rFonts w:cstheme="minorHAnsi"/>
          <w:sz w:val="28"/>
          <w:szCs w:val="28"/>
          <w:lang w:val="ru-RU"/>
        </w:rPr>
        <w:br/>
      </w:r>
      <w:r w:rsidRPr="002E77F5">
        <w:rPr>
          <w:rFonts w:cstheme="minorHAnsi"/>
          <w:color w:val="000000"/>
          <w:sz w:val="28"/>
          <w:szCs w:val="28"/>
          <w:lang w:val="ru-RU"/>
        </w:rPr>
        <w:t>занятия ритмикой.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2.8.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Одежда обучающихся должна соответствовать погоде и месту проведения учебных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занятий, температурному режиму в помещении.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2.9.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В школе не допускается ношение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>:</w:t>
      </w:r>
    </w:p>
    <w:p w:rsidR="003214FE" w:rsidRPr="002E77F5" w:rsidRDefault="00E26A38" w:rsidP="002E77F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одежды, обуви и аксессуаров с травмирующей фурнитурой;</w:t>
      </w:r>
    </w:p>
    <w:p w:rsidR="003214FE" w:rsidRPr="002E77F5" w:rsidRDefault="00E26A38" w:rsidP="002E77F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одежды с яркими надписями и изображениями (за исключением спортивных костюмов, носимых на занятиях физической культурой и спортом);</w:t>
      </w:r>
    </w:p>
    <w:p w:rsidR="003214FE" w:rsidRPr="002E77F5" w:rsidRDefault="00E26A38" w:rsidP="002E77F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</w:rPr>
        <w:lastRenderedPageBreak/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одежды и аксессуаров, содержащих символику экстремистских организаций, а также пропагандирующих </w:t>
      </w:r>
      <w:proofErr w:type="spellStart"/>
      <w:r w:rsidRPr="002E77F5">
        <w:rPr>
          <w:rFonts w:cstheme="minorHAnsi"/>
          <w:color w:val="000000"/>
          <w:sz w:val="28"/>
          <w:szCs w:val="28"/>
          <w:lang w:val="ru-RU"/>
        </w:rPr>
        <w:t>психоактивные</w:t>
      </w:r>
      <w:proofErr w:type="spell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вещества и противоправное поведение.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2.10.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При выборе одежды для ношения в школе обучающиеся, родители (законные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представители) обучающихся должны исключить модели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</w:t>
      </w:r>
      <w:r w:rsidRPr="002E77F5">
        <w:rPr>
          <w:rFonts w:cstheme="minorHAnsi"/>
          <w:b/>
          <w:bCs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см), массивных украшений.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b/>
          <w:bCs/>
          <w:color w:val="000000"/>
          <w:sz w:val="28"/>
          <w:szCs w:val="28"/>
          <w:lang w:val="ru-RU"/>
        </w:rPr>
        <w:t>3.</w:t>
      </w:r>
      <w:r w:rsidRPr="002E77F5">
        <w:rPr>
          <w:rFonts w:cstheme="minorHAnsi"/>
          <w:b/>
          <w:bCs/>
          <w:color w:val="000000"/>
          <w:sz w:val="28"/>
          <w:szCs w:val="28"/>
        </w:rPr>
        <w:t> </w:t>
      </w:r>
      <w:r w:rsidRPr="002E77F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Внешний вид </w:t>
      </w:r>
      <w:proofErr w:type="gramStart"/>
      <w:r w:rsidRPr="002E77F5">
        <w:rPr>
          <w:rFonts w:cstheme="minorHAnsi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3.1.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Внешний вид и одежда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школы должны соответствовать общепринятым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нормам классического стиля и носить светский характер.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3.2.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Одежда и обувь обучающихся должны соответствовать погоде и месту проведения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учебных занятий, температурному режиму в помещении, должны быть чистыми и опрятными.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3.3.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Все обучающиеся должны иметь сменную обувь. Сменная обувь должна быть чистой,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выдержанной в классическом стиле. Допустимая высота каблука для девочек и девушек 5–9-х классов – не более 5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см</w:t>
      </w:r>
      <w:r w:rsidR="002E77F5">
        <w:rPr>
          <w:rFonts w:cstheme="minorHAnsi"/>
          <w:color w:val="000000"/>
          <w:sz w:val="28"/>
          <w:szCs w:val="28"/>
          <w:lang w:val="ru-RU"/>
        </w:rPr>
        <w:t>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3.4.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В школе не допускается ношение атрибутов одежды, закрывающих лицо (кроме случаев,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обусловленных состоянием здоровья учащихся).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3.5.</w:t>
      </w:r>
      <w:r w:rsidRPr="002E77F5">
        <w:rPr>
          <w:rFonts w:cstheme="minorHAnsi"/>
          <w:color w:val="000000"/>
          <w:sz w:val="28"/>
          <w:szCs w:val="28"/>
        </w:rPr>
        <w:t> 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Внешний вид обучающихся должен быть аккуратным и опрятным, волосы, лицо и руки</w:t>
      </w:r>
      <w:r w:rsid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должны быть чистыми и ухоженными, используемые дезодорирующие и ароматические средства должны иметь легкий и нейтральный запах во избежание аллергических реакций со стороны других обучающихся и работников школы.</w:t>
      </w:r>
      <w:proofErr w:type="gramEnd"/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В целях профилактики нарушения зрения волосы средней длины и длинные как у девочек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(девушек), так и у мальчиков (юношей) должны быть аккуратно подобраны, не закрывать лицо и глаза.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Для девочек и девушек с разрешения родителей (законных представителей) допустим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неяркий маникюр и неброский макияж, соответствующий общепринятым нормам классического стиля.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b/>
          <w:bCs/>
          <w:color w:val="000000"/>
          <w:sz w:val="28"/>
          <w:szCs w:val="28"/>
          <w:lang w:val="ru-RU"/>
        </w:rPr>
        <w:t>4. Права, обязанности и ответственность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b/>
          <w:bCs/>
          <w:color w:val="000000"/>
          <w:sz w:val="28"/>
          <w:szCs w:val="28"/>
          <w:lang w:val="ru-RU"/>
        </w:rPr>
        <w:t>участников образовательных отношений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МКОУ «</w:t>
      </w:r>
      <w:proofErr w:type="spellStart"/>
      <w:r>
        <w:rPr>
          <w:rFonts w:cstheme="minorHAnsi"/>
          <w:b/>
          <w:bCs/>
          <w:color w:val="000000"/>
          <w:sz w:val="28"/>
          <w:szCs w:val="28"/>
          <w:lang w:val="ru-RU"/>
        </w:rPr>
        <w:t>Ашапская</w:t>
      </w:r>
      <w:proofErr w:type="spellEnd"/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ОШИ»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4.1.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Обучающиеся обязаны носить в школу одежду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установленных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вида, цвета, фасона.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4.2.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>Обучающиеся и их родители (законные представители) самостоятельно выбирают и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комбинируют одежду, обувь и аксессуары, соответствующие настоящим требованиям.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t>4.3.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Родители (законные представители)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обеспечивают обучающихся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школьной одеждой, соответствующей настоящим требованиям, контролируют соответствие</w:t>
      </w:r>
      <w:r w:rsidRPr="002E77F5">
        <w:rPr>
          <w:rFonts w:cstheme="minorHAnsi"/>
          <w:sz w:val="28"/>
          <w:szCs w:val="28"/>
          <w:lang w:val="ru-RU"/>
        </w:rPr>
        <w:br/>
      </w:r>
      <w:r w:rsidRPr="002E77F5">
        <w:rPr>
          <w:rFonts w:cstheme="minorHAnsi"/>
          <w:color w:val="000000"/>
          <w:sz w:val="28"/>
          <w:szCs w:val="28"/>
          <w:lang w:val="ru-RU"/>
        </w:rPr>
        <w:t>одежды и обуви требованиям санитарного законодательства, а также внешний вид обучающихся перед выходом в школу.</w:t>
      </w:r>
    </w:p>
    <w:p w:rsidR="003214FE" w:rsidRPr="002E77F5" w:rsidRDefault="00E26A38" w:rsidP="002E77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E77F5">
        <w:rPr>
          <w:rFonts w:cstheme="minorHAnsi"/>
          <w:color w:val="000000"/>
          <w:sz w:val="28"/>
          <w:szCs w:val="28"/>
          <w:lang w:val="ru-RU"/>
        </w:rPr>
        <w:lastRenderedPageBreak/>
        <w:t>4.4.</w:t>
      </w:r>
      <w:r w:rsidRPr="002E77F5">
        <w:rPr>
          <w:rFonts w:cstheme="minorHAnsi"/>
          <w:color w:val="000000"/>
          <w:sz w:val="28"/>
          <w:szCs w:val="28"/>
        </w:rPr>
        <w:t> </w:t>
      </w:r>
      <w:r w:rsidRPr="002E77F5">
        <w:rPr>
          <w:rFonts w:cstheme="minorHAnsi"/>
          <w:color w:val="000000"/>
          <w:sz w:val="28"/>
          <w:szCs w:val="28"/>
          <w:lang w:val="ru-RU"/>
        </w:rPr>
        <w:t xml:space="preserve">За нарушение установленных требований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к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2E77F5">
        <w:rPr>
          <w:rFonts w:cstheme="minorHAnsi"/>
          <w:color w:val="000000"/>
          <w:sz w:val="28"/>
          <w:szCs w:val="28"/>
          <w:lang w:val="ru-RU"/>
        </w:rPr>
        <w:t>обучающимся</w:t>
      </w:r>
      <w:proofErr w:type="gramEnd"/>
      <w:r w:rsidRPr="002E77F5">
        <w:rPr>
          <w:rFonts w:cstheme="minorHAnsi"/>
          <w:color w:val="000000"/>
          <w:sz w:val="28"/>
          <w:szCs w:val="28"/>
          <w:lang w:val="ru-RU"/>
        </w:rPr>
        <w:t xml:space="preserve"> применяются меры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дисциплинарного взыскания в порядке и на условиях, предусмотренных законодательством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E77F5">
        <w:rPr>
          <w:rFonts w:cstheme="minorHAnsi"/>
          <w:color w:val="000000"/>
          <w:sz w:val="28"/>
          <w:szCs w:val="28"/>
          <w:lang w:val="ru-RU"/>
        </w:rPr>
        <w:t>Российской Федерации.</w:t>
      </w:r>
    </w:p>
    <w:sectPr w:rsidR="003214FE" w:rsidRPr="002E77F5" w:rsidSect="003214F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B7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31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14C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118A"/>
    <w:rsid w:val="002D33B1"/>
    <w:rsid w:val="002D3591"/>
    <w:rsid w:val="002E77F5"/>
    <w:rsid w:val="003214FE"/>
    <w:rsid w:val="003514A0"/>
    <w:rsid w:val="004F7E17"/>
    <w:rsid w:val="005A05CE"/>
    <w:rsid w:val="00653AF6"/>
    <w:rsid w:val="00B73A5A"/>
    <w:rsid w:val="00B75FBD"/>
    <w:rsid w:val="00E26A3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11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2021-03-25T14:33:00Z</dcterms:modified>
</cp:coreProperties>
</file>